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69" w:rsidRDefault="00310AF9" w:rsidP="00310AF9">
      <w:pPr>
        <w:pStyle w:val="Titre1"/>
        <w:ind w:left="6804"/>
      </w:pPr>
      <w:r>
        <w:rPr>
          <w:color w:val="001F5F"/>
        </w:rPr>
        <w:t>Mr : DIDI RACHID</w:t>
      </w:r>
    </w:p>
    <w:p w:rsidR="008F3BCC" w:rsidRDefault="009B647C" w:rsidP="00293099">
      <w:pPr>
        <w:pStyle w:val="Titre4"/>
        <w:ind w:left="0"/>
        <w:jc w:val="center"/>
        <w:rPr>
          <w:color w:val="001F5F"/>
        </w:rPr>
      </w:pPr>
      <w:r>
        <w:rPr>
          <w:bCs w:val="0"/>
          <w:szCs w:val="20"/>
        </w:rPr>
        <w:t xml:space="preserve">                                                                                        </w:t>
      </w:r>
      <w:r w:rsidR="00310AF9">
        <w:rPr>
          <w:color w:val="001F5F"/>
        </w:rPr>
        <w:t>TECHNICIEN DU LABORATOIRE BTP</w:t>
      </w:r>
      <w:r>
        <w:rPr>
          <w:color w:val="001F5F"/>
        </w:rPr>
        <w:t xml:space="preserve"> </w:t>
      </w:r>
    </w:p>
    <w:p w:rsidR="00612E7F" w:rsidRPr="00293099" w:rsidRDefault="009B647C" w:rsidP="00293099">
      <w:pPr>
        <w:pStyle w:val="Titre4"/>
        <w:ind w:left="0"/>
        <w:jc w:val="center"/>
        <w:rPr>
          <w:color w:val="001F5F"/>
        </w:rPr>
      </w:pPr>
      <w:r>
        <w:rPr>
          <w:color w:val="001F5F"/>
        </w:rPr>
        <w:t xml:space="preserve"> </w:t>
      </w:r>
    </w:p>
    <w:p w:rsidR="009B647C" w:rsidRDefault="00CE45C6" w:rsidP="009B647C">
      <w:pPr>
        <w:spacing w:after="240"/>
        <w:jc w:val="center"/>
        <w:rPr>
          <w:b/>
          <w:bCs/>
          <w:spacing w:val="-2"/>
          <w:u w:val="thick" w:color="000000"/>
        </w:rPr>
      </w:pPr>
      <w:r w:rsidRPr="00422147">
        <w:rPr>
          <w:b/>
          <w:bCs/>
          <w:spacing w:val="-2"/>
          <w:u w:val="thick" w:color="000000"/>
        </w:rPr>
        <w:t xml:space="preserve">CONTACTE </w:t>
      </w:r>
    </w:p>
    <w:p w:rsidR="009B647C" w:rsidRPr="009B647C" w:rsidRDefault="009B647C" w:rsidP="009B647C">
      <w:pPr>
        <w:jc w:val="center"/>
        <w:rPr>
          <w:sz w:val="24"/>
          <w:u w:val="single"/>
        </w:rPr>
      </w:pPr>
      <w:r w:rsidRPr="009B647C">
        <w:rPr>
          <w:color w:val="001F5F"/>
          <w:spacing w:val="-5"/>
          <w:sz w:val="24"/>
          <w:u w:val="single"/>
        </w:rPr>
        <w:t>0661617371</w:t>
      </w:r>
    </w:p>
    <w:p w:rsidR="009B647C" w:rsidRPr="009B647C" w:rsidRDefault="00FA45D2" w:rsidP="009B647C">
      <w:pPr>
        <w:spacing w:line="357" w:lineRule="auto"/>
        <w:jc w:val="center"/>
        <w:rPr>
          <w:rFonts w:ascii="Arial MT" w:hAnsi="Arial MT"/>
          <w:spacing w:val="-2"/>
          <w:u w:val="single"/>
        </w:rPr>
      </w:pPr>
      <w:hyperlink r:id="rId8" w:history="1">
        <w:r w:rsidR="009B647C" w:rsidRPr="009B647C">
          <w:rPr>
            <w:color w:val="001F5F"/>
            <w:spacing w:val="-5"/>
            <w:sz w:val="24"/>
            <w:u w:val="single"/>
          </w:rPr>
          <w:t>dididiouf100@gmail.com</w:t>
        </w:r>
      </w:hyperlink>
      <w:r w:rsidR="009B647C" w:rsidRPr="009B647C">
        <w:rPr>
          <w:rFonts w:ascii="Arial MT" w:hAnsi="Arial MT"/>
          <w:spacing w:val="-2"/>
        </w:rPr>
        <w:t xml:space="preserve">       </w:t>
      </w:r>
    </w:p>
    <w:p w:rsidR="00D24169" w:rsidRPr="009B647C" w:rsidRDefault="009B647C" w:rsidP="009B647C">
      <w:pPr>
        <w:spacing w:line="357" w:lineRule="auto"/>
        <w:jc w:val="center"/>
        <w:rPr>
          <w:rFonts w:ascii="Arial MT" w:hAnsi="Arial MT"/>
          <w:u w:val="single"/>
        </w:rPr>
      </w:pPr>
      <w:r w:rsidRPr="009B647C">
        <w:rPr>
          <w:color w:val="001F5F"/>
          <w:spacing w:val="-5"/>
          <w:sz w:val="24"/>
          <w:u w:val="single"/>
        </w:rPr>
        <w:t>Meknès, Maroc</w:t>
      </w:r>
    </w:p>
    <w:p w:rsidR="00D24169" w:rsidRDefault="002439B6" w:rsidP="00293099">
      <w:pPr>
        <w:spacing w:line="276" w:lineRule="auto"/>
        <w:ind w:right="2081"/>
        <w:rPr>
          <w:b/>
          <w:sz w:val="32"/>
        </w:rPr>
      </w:pPr>
      <w:r w:rsidRPr="00293099">
        <w:rPr>
          <w:b/>
          <w:spacing w:val="-2"/>
          <w:sz w:val="28"/>
          <w:szCs w:val="20"/>
        </w:rPr>
        <w:t>PROFIL</w:t>
      </w:r>
    </w:p>
    <w:p w:rsidR="00D24169" w:rsidRDefault="00D24169" w:rsidP="00293099">
      <w:pPr>
        <w:pStyle w:val="Corpsdetexte"/>
        <w:spacing w:line="276" w:lineRule="auto"/>
        <w:rPr>
          <w:b/>
        </w:rPr>
        <w:sectPr w:rsidR="00D24169" w:rsidSect="00293099">
          <w:footerReference w:type="default" r:id="rId9"/>
          <w:type w:val="continuous"/>
          <w:pgSz w:w="11910" w:h="16840"/>
          <w:pgMar w:top="520" w:right="141" w:bottom="840" w:left="993" w:header="0" w:footer="1094" w:gutter="0"/>
          <w:pgNumType w:start="1"/>
          <w:cols w:space="720"/>
        </w:sectPr>
      </w:pPr>
    </w:p>
    <w:p w:rsidR="00D24169" w:rsidRDefault="002439B6" w:rsidP="00293099">
      <w:pPr>
        <w:tabs>
          <w:tab w:val="left" w:pos="854"/>
        </w:tabs>
        <w:spacing w:before="14" w:line="276" w:lineRule="auto"/>
        <w:ind w:right="-2"/>
        <w:jc w:val="both"/>
        <w:rPr>
          <w:sz w:val="24"/>
        </w:rPr>
      </w:pPr>
      <w:r w:rsidRPr="009B647C">
        <w:rPr>
          <w:szCs w:val="24"/>
        </w:rPr>
        <w:lastRenderedPageBreak/>
        <w:t xml:space="preserve">Plus de </w:t>
      </w:r>
      <w:r w:rsidR="00310AF9" w:rsidRPr="009B647C">
        <w:rPr>
          <w:szCs w:val="24"/>
        </w:rPr>
        <w:t>20</w:t>
      </w:r>
      <w:r w:rsidRPr="009B647C">
        <w:rPr>
          <w:szCs w:val="24"/>
        </w:rPr>
        <w:t xml:space="preserve"> ans d’expérience dans le domaine BTP, et ai un bon sens relationnel et l’esprit d’équipe que je saurai mettre au service de votre </w:t>
      </w:r>
      <w:r w:rsidR="00310AF9" w:rsidRPr="009B647C">
        <w:rPr>
          <w:szCs w:val="24"/>
        </w:rPr>
        <w:t>société</w:t>
      </w:r>
      <w:r w:rsidRPr="009B647C">
        <w:rPr>
          <w:szCs w:val="24"/>
        </w:rPr>
        <w:t>.</w:t>
      </w:r>
    </w:p>
    <w:p w:rsidR="00D24169" w:rsidRDefault="002439B6" w:rsidP="00293099">
      <w:pPr>
        <w:pStyle w:val="Titre2"/>
        <w:tabs>
          <w:tab w:val="left" w:pos="6890"/>
        </w:tabs>
        <w:spacing w:before="240" w:line="276" w:lineRule="auto"/>
        <w:ind w:left="0" w:right="-2"/>
        <w:jc w:val="both"/>
        <w:rPr>
          <w:u w:val="none"/>
        </w:rPr>
      </w:pPr>
      <w:r w:rsidRPr="00293099">
        <w:rPr>
          <w:spacing w:val="-2"/>
          <w:sz w:val="28"/>
          <w:szCs w:val="28"/>
          <w:u w:val="thick"/>
        </w:rPr>
        <w:t>FORMATION</w:t>
      </w:r>
      <w:r w:rsidRPr="009B647C">
        <w:rPr>
          <w:u w:val="none"/>
        </w:rPr>
        <w:tab/>
      </w:r>
    </w:p>
    <w:p w:rsidR="00687F78" w:rsidRDefault="002439B6" w:rsidP="00293099">
      <w:pPr>
        <w:spacing w:line="276" w:lineRule="auto"/>
        <w:ind w:right="-2"/>
        <w:jc w:val="both"/>
        <w:rPr>
          <w:b/>
          <w:color w:val="001F5F"/>
        </w:rPr>
      </w:pPr>
      <w:r>
        <w:rPr>
          <w:b/>
          <w:color w:val="001F5F"/>
        </w:rPr>
        <w:t>20</w:t>
      </w:r>
      <w:r w:rsidR="00310AF9">
        <w:rPr>
          <w:b/>
          <w:color w:val="001F5F"/>
        </w:rPr>
        <w:t>03</w:t>
      </w:r>
      <w:r>
        <w:rPr>
          <w:b/>
          <w:color w:val="001F5F"/>
        </w:rPr>
        <w:t>-20</w:t>
      </w:r>
      <w:r w:rsidR="00310AF9">
        <w:rPr>
          <w:b/>
          <w:color w:val="001F5F"/>
        </w:rPr>
        <w:t>05</w:t>
      </w:r>
      <w:r>
        <w:rPr>
          <w:b/>
          <w:color w:val="001F5F"/>
        </w:rPr>
        <w:t xml:space="preserve"> : </w:t>
      </w:r>
      <w:r w:rsidR="00310AF9" w:rsidRPr="009B647C">
        <w:rPr>
          <w:szCs w:val="24"/>
        </w:rPr>
        <w:t xml:space="preserve">Technicien Gros Ouvre à  ISTA Med El Fassi Errachidia </w:t>
      </w:r>
      <w:r w:rsidRPr="009B647C">
        <w:rPr>
          <w:szCs w:val="24"/>
        </w:rPr>
        <w:t>»</w:t>
      </w:r>
      <w:r>
        <w:rPr>
          <w:b/>
          <w:color w:val="001F5F"/>
        </w:rPr>
        <w:t xml:space="preserve"> </w:t>
      </w:r>
    </w:p>
    <w:p w:rsidR="009B647C" w:rsidRDefault="002439B6" w:rsidP="00293099">
      <w:pPr>
        <w:spacing w:line="276" w:lineRule="auto"/>
        <w:ind w:right="-2"/>
        <w:jc w:val="both"/>
        <w:rPr>
          <w:szCs w:val="24"/>
        </w:rPr>
      </w:pPr>
      <w:r>
        <w:rPr>
          <w:b/>
          <w:color w:val="001F5F"/>
        </w:rPr>
        <w:t>20</w:t>
      </w:r>
      <w:r w:rsidR="00422147">
        <w:rPr>
          <w:b/>
          <w:color w:val="001F5F"/>
        </w:rPr>
        <w:t>14</w:t>
      </w:r>
      <w:r>
        <w:rPr>
          <w:b/>
          <w:color w:val="001F5F"/>
        </w:rPr>
        <w:t>-20</w:t>
      </w:r>
      <w:r w:rsidR="00422147">
        <w:rPr>
          <w:b/>
          <w:color w:val="001F5F"/>
        </w:rPr>
        <w:t>17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:</w:t>
      </w:r>
      <w:r w:rsidRPr="009B647C">
        <w:rPr>
          <w:szCs w:val="24"/>
        </w:rPr>
        <w:t xml:space="preserve"> Technicien spécialisé </w:t>
      </w:r>
      <w:r w:rsidR="00422147" w:rsidRPr="009B647C">
        <w:rPr>
          <w:szCs w:val="24"/>
        </w:rPr>
        <w:t xml:space="preserve">Gros Œuvre </w:t>
      </w:r>
      <w:r w:rsidRPr="009B647C">
        <w:rPr>
          <w:szCs w:val="24"/>
        </w:rPr>
        <w:t xml:space="preserve">« </w:t>
      </w:r>
      <w:r w:rsidR="00422147" w:rsidRPr="009B647C">
        <w:rPr>
          <w:szCs w:val="24"/>
        </w:rPr>
        <w:t xml:space="preserve">ISBTP SAKNIA </w:t>
      </w:r>
      <w:r w:rsidRPr="009B647C">
        <w:rPr>
          <w:szCs w:val="24"/>
        </w:rPr>
        <w:t xml:space="preserve"> </w:t>
      </w:r>
      <w:r w:rsidR="00422147" w:rsidRPr="009B647C">
        <w:rPr>
          <w:szCs w:val="24"/>
        </w:rPr>
        <w:t>KENITRA</w:t>
      </w:r>
      <w:r w:rsidRPr="009B647C">
        <w:rPr>
          <w:szCs w:val="24"/>
        </w:rPr>
        <w:t xml:space="preserve"> ».</w:t>
      </w:r>
    </w:p>
    <w:p w:rsidR="00D24169" w:rsidRPr="009B647C" w:rsidRDefault="002439B6" w:rsidP="00293099">
      <w:pPr>
        <w:pStyle w:val="Titre2"/>
        <w:tabs>
          <w:tab w:val="left" w:pos="6890"/>
        </w:tabs>
        <w:spacing w:before="240" w:line="276" w:lineRule="auto"/>
        <w:ind w:left="0" w:right="-2"/>
        <w:jc w:val="both"/>
        <w:rPr>
          <w:spacing w:val="-2"/>
          <w:u w:val="thick"/>
        </w:rPr>
      </w:pPr>
      <w:r w:rsidRPr="00293099">
        <w:rPr>
          <w:spacing w:val="-2"/>
          <w:sz w:val="28"/>
          <w:szCs w:val="28"/>
          <w:u w:val="thick"/>
        </w:rPr>
        <w:t>EXPERIENCES</w:t>
      </w:r>
      <w:r w:rsidRPr="009B647C">
        <w:rPr>
          <w:spacing w:val="-2"/>
          <w:u w:val="thick"/>
        </w:rPr>
        <w:t xml:space="preserve"> </w:t>
      </w:r>
      <w:r w:rsidRPr="00293099">
        <w:rPr>
          <w:spacing w:val="-2"/>
          <w:sz w:val="28"/>
          <w:szCs w:val="28"/>
          <w:u w:val="thick"/>
        </w:rPr>
        <w:t>PROFESSIONNELLES</w:t>
      </w:r>
      <w:r w:rsidRPr="009B647C">
        <w:rPr>
          <w:spacing w:val="-2"/>
          <w:u w:val="none"/>
        </w:rPr>
        <w:tab/>
      </w:r>
    </w:p>
    <w:p w:rsidR="00D24169" w:rsidRDefault="002439B6" w:rsidP="00293099">
      <w:pPr>
        <w:pStyle w:val="Titre5"/>
        <w:tabs>
          <w:tab w:val="left" w:pos="2650"/>
        </w:tabs>
        <w:spacing w:before="124" w:line="276" w:lineRule="auto"/>
        <w:ind w:left="0" w:right="-2"/>
        <w:jc w:val="both"/>
      </w:pPr>
      <w:r>
        <w:rPr>
          <w:u w:val="single" w:color="001F5F"/>
        </w:rPr>
        <w:t>Depuis</w:t>
      </w:r>
      <w:r>
        <w:rPr>
          <w:spacing w:val="-13"/>
          <w:u w:val="single" w:color="001F5F"/>
        </w:rPr>
        <w:t xml:space="preserve"> </w:t>
      </w:r>
      <w:r w:rsidR="00E8373C">
        <w:rPr>
          <w:u w:val="single" w:color="001F5F"/>
        </w:rPr>
        <w:t xml:space="preserve">  </w:t>
      </w:r>
      <w:r>
        <w:rPr>
          <w:u w:val="single" w:color="001F5F"/>
        </w:rPr>
        <w:t>20</w:t>
      </w:r>
      <w:r w:rsidR="00E8373C">
        <w:rPr>
          <w:u w:val="single" w:color="001F5F"/>
        </w:rPr>
        <w:t>06/20</w:t>
      </w:r>
      <w:r w:rsidR="00263716">
        <w:rPr>
          <w:u w:val="single" w:color="001F5F"/>
        </w:rPr>
        <w:t>0</w:t>
      </w:r>
      <w:r w:rsidR="00E8373C">
        <w:rPr>
          <w:u w:val="single" w:color="001F5F"/>
        </w:rPr>
        <w:t>8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Laboratoire</w:t>
      </w:r>
      <w:r>
        <w:rPr>
          <w:spacing w:val="-9"/>
        </w:rPr>
        <w:t xml:space="preserve"> </w:t>
      </w:r>
      <w:r>
        <w:t>«</w:t>
      </w:r>
      <w:r w:rsidR="00687F78">
        <w:t xml:space="preserve"> </w:t>
      </w:r>
      <w:r w:rsidR="00E8373C">
        <w:rPr>
          <w:spacing w:val="22"/>
        </w:rPr>
        <w:t>LABOTEST</w:t>
      </w:r>
      <w:r>
        <w:rPr>
          <w:spacing w:val="-7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 w:rsidR="00E8373C">
        <w:rPr>
          <w:spacing w:val="-4"/>
        </w:rPr>
        <w:t>KENITRA</w:t>
      </w:r>
      <w:r>
        <w:rPr>
          <w:spacing w:val="-4"/>
        </w:rPr>
        <w:t>.</w:t>
      </w:r>
    </w:p>
    <w:p w:rsidR="00D24169" w:rsidRDefault="00E8373C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154" w:line="276" w:lineRule="auto"/>
        <w:ind w:left="0" w:right="-2" w:firstLine="0"/>
        <w:jc w:val="both"/>
        <w:rPr>
          <w:rFonts w:ascii="Symbol" w:hAnsi="Symbol"/>
          <w:color w:val="001F5F"/>
        </w:rPr>
      </w:pPr>
      <w:r>
        <w:rPr>
          <w:b/>
          <w:spacing w:val="-2"/>
        </w:rPr>
        <w:t>Technicien</w:t>
      </w:r>
      <w:r w:rsidR="002439B6">
        <w:rPr>
          <w:b/>
          <w:spacing w:val="-7"/>
        </w:rPr>
        <w:t xml:space="preserve"> </w:t>
      </w:r>
      <w:r w:rsidR="002439B6">
        <w:rPr>
          <w:b/>
          <w:spacing w:val="-2"/>
        </w:rPr>
        <w:t>de</w:t>
      </w:r>
      <w:r w:rsidR="002439B6">
        <w:rPr>
          <w:b/>
          <w:spacing w:val="-7"/>
        </w:rPr>
        <w:t xml:space="preserve"> </w:t>
      </w:r>
      <w:r w:rsidR="002439B6">
        <w:rPr>
          <w:b/>
          <w:spacing w:val="-2"/>
        </w:rPr>
        <w:t>laboratoire</w:t>
      </w:r>
    </w:p>
    <w:p w:rsidR="00D24169" w:rsidRPr="009B647C" w:rsidRDefault="00E8373C" w:rsidP="00293099">
      <w:pPr>
        <w:tabs>
          <w:tab w:val="left" w:pos="854"/>
        </w:tabs>
        <w:spacing w:before="14"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 xml:space="preserve">Analyse et essai </w:t>
      </w:r>
      <w:r w:rsidR="002439B6" w:rsidRPr="009B647C">
        <w:rPr>
          <w:szCs w:val="24"/>
        </w:rPr>
        <w:t xml:space="preserve"> </w:t>
      </w:r>
      <w:r w:rsidRPr="009B647C">
        <w:rPr>
          <w:szCs w:val="24"/>
        </w:rPr>
        <w:t xml:space="preserve">et </w:t>
      </w:r>
      <w:r w:rsidR="002439B6" w:rsidRPr="009B647C">
        <w:rPr>
          <w:szCs w:val="24"/>
        </w:rPr>
        <w:t>contrôle de la qualité des travaux</w:t>
      </w:r>
      <w:r w:rsidRPr="009B647C">
        <w:rPr>
          <w:szCs w:val="24"/>
        </w:rPr>
        <w:t xml:space="preserve"> de BTP</w:t>
      </w:r>
    </w:p>
    <w:p w:rsidR="00E8373C" w:rsidRPr="009B647C" w:rsidRDefault="002439B6" w:rsidP="00293099">
      <w:pPr>
        <w:tabs>
          <w:tab w:val="left" w:pos="854"/>
        </w:tabs>
        <w:spacing w:before="14"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>Réalisation des essais de laboratoire sur sols –granulats et béton</w:t>
      </w:r>
    </w:p>
    <w:p w:rsidR="00263716" w:rsidRPr="009B647C" w:rsidRDefault="00263716" w:rsidP="00293099">
      <w:pPr>
        <w:tabs>
          <w:tab w:val="left" w:pos="854"/>
        </w:tabs>
        <w:spacing w:before="14"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>Attestation de qualification d’accrédite.</w:t>
      </w:r>
    </w:p>
    <w:p w:rsidR="00E8373C" w:rsidRPr="00E8373C" w:rsidRDefault="00E8373C" w:rsidP="00293099">
      <w:pPr>
        <w:pStyle w:val="Titre5"/>
        <w:tabs>
          <w:tab w:val="left" w:pos="2650"/>
        </w:tabs>
        <w:spacing w:before="124" w:line="276" w:lineRule="auto"/>
        <w:ind w:left="0" w:right="-2"/>
        <w:jc w:val="both"/>
      </w:pPr>
      <w:r>
        <w:rPr>
          <w:u w:val="single" w:color="001F5F"/>
        </w:rPr>
        <w:t>Depuis</w:t>
      </w:r>
      <w:r>
        <w:rPr>
          <w:spacing w:val="-13"/>
          <w:u w:val="single" w:color="001F5F"/>
        </w:rPr>
        <w:t xml:space="preserve"> </w:t>
      </w:r>
      <w:r>
        <w:rPr>
          <w:u w:val="single" w:color="001F5F"/>
        </w:rPr>
        <w:t xml:space="preserve">  200</w:t>
      </w:r>
      <w:r w:rsidR="00263716">
        <w:rPr>
          <w:u w:val="single" w:color="001F5F"/>
        </w:rPr>
        <w:t>8</w:t>
      </w:r>
      <w:r>
        <w:rPr>
          <w:u w:val="single" w:color="001F5F"/>
        </w:rPr>
        <w:t>/20</w:t>
      </w:r>
      <w:r w:rsidR="00263716">
        <w:rPr>
          <w:u w:val="single" w:color="001F5F"/>
        </w:rPr>
        <w:t>09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Laboratoire</w:t>
      </w:r>
      <w:r>
        <w:rPr>
          <w:spacing w:val="-9"/>
        </w:rPr>
        <w:t xml:space="preserve"> </w:t>
      </w:r>
      <w:r>
        <w:t>«</w:t>
      </w:r>
      <w:r w:rsidR="00687F78">
        <w:t xml:space="preserve"> </w:t>
      </w:r>
      <w:r>
        <w:rPr>
          <w:spacing w:val="22"/>
        </w:rPr>
        <w:t xml:space="preserve">LCMS </w:t>
      </w:r>
      <w:r>
        <w:rPr>
          <w:spacing w:val="-7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4"/>
        </w:rPr>
        <w:t>sale.</w:t>
      </w:r>
    </w:p>
    <w:p w:rsidR="00E8373C" w:rsidRDefault="00E8373C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154" w:line="276" w:lineRule="auto"/>
        <w:ind w:left="0" w:right="-2" w:firstLine="0"/>
        <w:jc w:val="both"/>
        <w:rPr>
          <w:rFonts w:ascii="Symbol" w:hAnsi="Symbol"/>
          <w:color w:val="001F5F"/>
        </w:rPr>
      </w:pPr>
      <w:r>
        <w:rPr>
          <w:b/>
          <w:spacing w:val="-2"/>
        </w:rPr>
        <w:t>Technicienne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laboratoire</w:t>
      </w:r>
    </w:p>
    <w:p w:rsidR="00E8373C" w:rsidRPr="009B647C" w:rsidRDefault="00E8373C" w:rsidP="00293099">
      <w:pPr>
        <w:tabs>
          <w:tab w:val="left" w:pos="854"/>
        </w:tabs>
        <w:spacing w:before="14"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>Analyse et essai  et contrôle de la qualité des travaux de BTP</w:t>
      </w:r>
    </w:p>
    <w:p w:rsidR="00E8373C" w:rsidRPr="009B647C" w:rsidRDefault="00E8373C" w:rsidP="00293099">
      <w:pPr>
        <w:tabs>
          <w:tab w:val="left" w:pos="854"/>
        </w:tabs>
        <w:spacing w:before="14"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>Réalisation des essais de laboratoire sur sols –granulats et béton</w:t>
      </w:r>
    </w:p>
    <w:p w:rsidR="00E8373C" w:rsidRPr="009B647C" w:rsidRDefault="00E8373C" w:rsidP="00293099">
      <w:pPr>
        <w:tabs>
          <w:tab w:val="left" w:pos="854"/>
        </w:tabs>
        <w:spacing w:before="14"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 xml:space="preserve">Suivi et contrôle des travaux à </w:t>
      </w:r>
      <w:r w:rsidR="00263716" w:rsidRPr="009B647C">
        <w:rPr>
          <w:szCs w:val="24"/>
        </w:rPr>
        <w:t>Ferroviaire Tronçon sidi Yahya- Belksiri</w:t>
      </w:r>
    </w:p>
    <w:p w:rsidR="00263716" w:rsidRPr="00E8373C" w:rsidRDefault="00263716" w:rsidP="00293099">
      <w:pPr>
        <w:pStyle w:val="Titre5"/>
        <w:tabs>
          <w:tab w:val="left" w:pos="2650"/>
        </w:tabs>
        <w:spacing w:before="124" w:line="276" w:lineRule="auto"/>
        <w:ind w:left="0" w:right="-2"/>
        <w:jc w:val="both"/>
      </w:pPr>
      <w:r>
        <w:rPr>
          <w:u w:val="single" w:color="001F5F"/>
        </w:rPr>
        <w:t>Depuis</w:t>
      </w:r>
      <w:r>
        <w:rPr>
          <w:spacing w:val="-13"/>
          <w:u w:val="single" w:color="001F5F"/>
        </w:rPr>
        <w:t xml:space="preserve"> </w:t>
      </w:r>
      <w:r>
        <w:rPr>
          <w:u w:val="single" w:color="001F5F"/>
        </w:rPr>
        <w:t xml:space="preserve">  2009/2010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Laboratoire</w:t>
      </w:r>
      <w:r>
        <w:rPr>
          <w:spacing w:val="-9"/>
        </w:rPr>
        <w:t xml:space="preserve"> </w:t>
      </w:r>
      <w:r>
        <w:t>«</w:t>
      </w:r>
      <w:r w:rsidR="00687F78">
        <w:t xml:space="preserve"> </w:t>
      </w:r>
      <w:r>
        <w:rPr>
          <w:spacing w:val="22"/>
        </w:rPr>
        <w:t xml:space="preserve">Trecq </w:t>
      </w:r>
      <w:r>
        <w:rPr>
          <w:spacing w:val="-7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4"/>
        </w:rPr>
        <w:t>Meknès.</w:t>
      </w:r>
    </w:p>
    <w:p w:rsidR="00263716" w:rsidRDefault="00263716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240" w:line="276" w:lineRule="auto"/>
        <w:ind w:left="0" w:right="-2" w:firstLine="0"/>
        <w:jc w:val="both"/>
        <w:rPr>
          <w:rFonts w:ascii="Symbol" w:hAnsi="Symbol"/>
          <w:color w:val="001F5F"/>
        </w:rPr>
      </w:pPr>
      <w:r>
        <w:rPr>
          <w:b/>
          <w:spacing w:val="-2"/>
        </w:rPr>
        <w:t>Technicienne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laboratoire</w:t>
      </w:r>
    </w:p>
    <w:p w:rsidR="00263716" w:rsidRPr="009B647C" w:rsidRDefault="00263716" w:rsidP="00293099">
      <w:pPr>
        <w:tabs>
          <w:tab w:val="left" w:pos="854"/>
        </w:tabs>
        <w:spacing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>Analyse et essai  et contrôle de la qualité des travaux de BTP</w:t>
      </w:r>
    </w:p>
    <w:p w:rsidR="00263716" w:rsidRPr="009B647C" w:rsidRDefault="00263716" w:rsidP="00293099">
      <w:pPr>
        <w:tabs>
          <w:tab w:val="left" w:pos="854"/>
        </w:tabs>
        <w:spacing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>Réalisation des essais de laboratoire sur sols –granulats et béton</w:t>
      </w:r>
    </w:p>
    <w:p w:rsidR="00263716" w:rsidRPr="009B647C" w:rsidRDefault="00263716" w:rsidP="00293099">
      <w:pPr>
        <w:tabs>
          <w:tab w:val="left" w:pos="854"/>
        </w:tabs>
        <w:spacing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>Suivi et contrôle des travaux à autoroute Tronçon Oued Amlil –Taza</w:t>
      </w:r>
    </w:p>
    <w:p w:rsidR="00263716" w:rsidRPr="00E8373C" w:rsidRDefault="00263716" w:rsidP="00293099">
      <w:pPr>
        <w:pStyle w:val="Titre5"/>
        <w:tabs>
          <w:tab w:val="left" w:pos="2650"/>
        </w:tabs>
        <w:spacing w:before="124" w:line="276" w:lineRule="auto"/>
        <w:ind w:left="0" w:right="-2"/>
        <w:jc w:val="both"/>
      </w:pPr>
      <w:r>
        <w:rPr>
          <w:u w:val="single" w:color="001F5F"/>
        </w:rPr>
        <w:t>Depuis</w:t>
      </w:r>
      <w:r>
        <w:rPr>
          <w:spacing w:val="-13"/>
          <w:u w:val="single" w:color="001F5F"/>
        </w:rPr>
        <w:t xml:space="preserve"> </w:t>
      </w:r>
      <w:r>
        <w:rPr>
          <w:u w:val="single" w:color="001F5F"/>
        </w:rPr>
        <w:t xml:space="preserve">  2009/2010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 xml:space="preserve">Société </w:t>
      </w:r>
      <w:r>
        <w:rPr>
          <w:spacing w:val="-9"/>
        </w:rPr>
        <w:t xml:space="preserve"> </w:t>
      </w:r>
      <w:r>
        <w:t>«</w:t>
      </w:r>
      <w:r>
        <w:rPr>
          <w:spacing w:val="22"/>
        </w:rPr>
        <w:t>Geotehnika</w:t>
      </w:r>
      <w:r>
        <w:rPr>
          <w:spacing w:val="-7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4"/>
        </w:rPr>
        <w:t>Casablanca.</w:t>
      </w:r>
    </w:p>
    <w:p w:rsidR="00263716" w:rsidRDefault="00263716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154" w:line="276" w:lineRule="auto"/>
        <w:ind w:left="0" w:right="-2" w:firstLine="0"/>
        <w:jc w:val="both"/>
        <w:rPr>
          <w:rFonts w:ascii="Symbol" w:hAnsi="Symbol"/>
          <w:color w:val="001F5F"/>
        </w:rPr>
      </w:pPr>
      <w:r>
        <w:rPr>
          <w:b/>
          <w:spacing w:val="-2"/>
        </w:rPr>
        <w:t>Technicienne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 qualité</w:t>
      </w:r>
    </w:p>
    <w:p w:rsidR="00263716" w:rsidRPr="009B647C" w:rsidRDefault="00263716" w:rsidP="00293099">
      <w:pPr>
        <w:tabs>
          <w:tab w:val="left" w:pos="854"/>
        </w:tabs>
        <w:spacing w:before="14" w:line="276" w:lineRule="auto"/>
        <w:ind w:right="-2"/>
        <w:jc w:val="both"/>
        <w:rPr>
          <w:szCs w:val="24"/>
        </w:rPr>
      </w:pPr>
      <w:r w:rsidRPr="00263716">
        <w:rPr>
          <w:sz w:val="20"/>
        </w:rPr>
        <w:t>C</w:t>
      </w:r>
      <w:r w:rsidRPr="009B647C">
        <w:rPr>
          <w:szCs w:val="24"/>
        </w:rPr>
        <w:t>ontrôle de qualité des travaux de perforation des pieux d’autoroute tronçon Taza -Guercif</w:t>
      </w:r>
    </w:p>
    <w:p w:rsidR="00687F78" w:rsidRPr="00E8373C" w:rsidRDefault="00687F78" w:rsidP="00293099">
      <w:pPr>
        <w:pStyle w:val="Titre5"/>
        <w:tabs>
          <w:tab w:val="left" w:pos="2650"/>
        </w:tabs>
        <w:spacing w:before="124" w:line="276" w:lineRule="auto"/>
        <w:ind w:left="0" w:right="-2"/>
        <w:jc w:val="both"/>
      </w:pPr>
      <w:r>
        <w:rPr>
          <w:u w:val="single" w:color="001F5F"/>
        </w:rPr>
        <w:t>Depuis</w:t>
      </w:r>
      <w:r>
        <w:rPr>
          <w:spacing w:val="-13"/>
          <w:u w:val="single" w:color="001F5F"/>
        </w:rPr>
        <w:t xml:space="preserve"> </w:t>
      </w:r>
      <w:r>
        <w:rPr>
          <w:u w:val="single" w:color="001F5F"/>
        </w:rPr>
        <w:t xml:space="preserve">  2009/2010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 xml:space="preserve">Société </w:t>
      </w:r>
      <w:r>
        <w:rPr>
          <w:spacing w:val="-9"/>
        </w:rPr>
        <w:t xml:space="preserve"> </w:t>
      </w:r>
      <w:r>
        <w:t xml:space="preserve">« </w:t>
      </w:r>
      <w:r>
        <w:rPr>
          <w:spacing w:val="22"/>
        </w:rPr>
        <w:t>Grand Chantier Routier</w:t>
      </w:r>
      <w:r>
        <w:rPr>
          <w:spacing w:val="-7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4"/>
        </w:rPr>
        <w:t>skheratte.</w:t>
      </w:r>
    </w:p>
    <w:p w:rsidR="00687F78" w:rsidRDefault="00687F78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154" w:line="276" w:lineRule="auto"/>
        <w:ind w:left="0" w:right="-2" w:firstLine="0"/>
        <w:jc w:val="both"/>
        <w:rPr>
          <w:rFonts w:ascii="Symbol" w:hAnsi="Symbol"/>
          <w:color w:val="001F5F"/>
        </w:rPr>
      </w:pPr>
      <w:r>
        <w:rPr>
          <w:b/>
          <w:spacing w:val="-2"/>
        </w:rPr>
        <w:t>Technicienne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 qualité</w:t>
      </w:r>
    </w:p>
    <w:p w:rsidR="00687F78" w:rsidRPr="009B647C" w:rsidRDefault="00687F78" w:rsidP="00293099">
      <w:pPr>
        <w:tabs>
          <w:tab w:val="left" w:pos="854"/>
        </w:tabs>
        <w:spacing w:before="14"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>Contrôle de qualité des travaux de renforcement d’autoroute Meknès –Sidi Allal el Bahraoui</w:t>
      </w:r>
    </w:p>
    <w:p w:rsidR="00687F78" w:rsidRPr="00CE45C6" w:rsidRDefault="00687F78" w:rsidP="00293099">
      <w:pPr>
        <w:pStyle w:val="Titre5"/>
        <w:tabs>
          <w:tab w:val="left" w:pos="2650"/>
        </w:tabs>
        <w:spacing w:before="124" w:line="276" w:lineRule="auto"/>
        <w:ind w:left="0" w:right="-2"/>
        <w:jc w:val="both"/>
      </w:pPr>
      <w:r>
        <w:rPr>
          <w:u w:val="single" w:color="001F5F"/>
        </w:rPr>
        <w:t>Depuis</w:t>
      </w:r>
      <w:r>
        <w:rPr>
          <w:spacing w:val="-13"/>
          <w:u w:val="single" w:color="001F5F"/>
        </w:rPr>
        <w:t xml:space="preserve"> </w:t>
      </w:r>
      <w:r>
        <w:rPr>
          <w:u w:val="single" w:color="001F5F"/>
        </w:rPr>
        <w:t xml:space="preserve">  201</w:t>
      </w:r>
      <w:r w:rsidR="00CE45C6">
        <w:rPr>
          <w:u w:val="single" w:color="001F5F"/>
        </w:rPr>
        <w:t>1</w:t>
      </w:r>
      <w:r>
        <w:rPr>
          <w:u w:val="single" w:color="001F5F"/>
        </w:rPr>
        <w:t>/201</w:t>
      </w:r>
      <w:r w:rsidR="00CE45C6">
        <w:rPr>
          <w:u w:val="single" w:color="001F5F"/>
        </w:rPr>
        <w:t>2</w:t>
      </w:r>
      <w:r>
        <w:rPr>
          <w:spacing w:val="-5"/>
        </w:rPr>
        <w:t xml:space="preserve"> </w:t>
      </w:r>
      <w:r>
        <w:rPr>
          <w:spacing w:val="-10"/>
        </w:rPr>
        <w:t>:</w:t>
      </w:r>
      <w:r w:rsidR="00CE45C6">
        <w:t xml:space="preserve">            </w:t>
      </w:r>
      <w:r>
        <w:t>«</w:t>
      </w:r>
      <w:r w:rsidR="00CE45C6">
        <w:t>ISBTP</w:t>
      </w:r>
      <w:r>
        <w:t>»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 w:rsidR="00CE45C6">
        <w:rPr>
          <w:spacing w:val="-4"/>
        </w:rPr>
        <w:t>Errachidia</w:t>
      </w:r>
      <w:r>
        <w:rPr>
          <w:spacing w:val="-4"/>
        </w:rPr>
        <w:t>.</w:t>
      </w:r>
    </w:p>
    <w:p w:rsidR="00687F78" w:rsidRPr="00687F78" w:rsidRDefault="00687F78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154" w:line="276" w:lineRule="auto"/>
        <w:ind w:left="0" w:right="-2" w:firstLine="0"/>
        <w:jc w:val="both"/>
        <w:rPr>
          <w:sz w:val="20"/>
        </w:rPr>
      </w:pPr>
      <w:r>
        <w:rPr>
          <w:b/>
        </w:rPr>
        <w:t>Chef</w:t>
      </w:r>
      <w:r>
        <w:rPr>
          <w:b/>
          <w:spacing w:val="-13"/>
        </w:rPr>
        <w:t xml:space="preserve"> </w:t>
      </w:r>
      <w:r>
        <w:rPr>
          <w:b/>
        </w:rPr>
        <w:t>de laboratoire</w:t>
      </w:r>
    </w:p>
    <w:p w:rsidR="00687F78" w:rsidRPr="009B647C" w:rsidRDefault="00CE45C6" w:rsidP="00293099">
      <w:pPr>
        <w:tabs>
          <w:tab w:val="left" w:pos="854"/>
        </w:tabs>
        <w:spacing w:before="14"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>Formateur vacataire des Techniciens de Gros Ouvre  à ISBTP Errachidia</w:t>
      </w:r>
      <w:r w:rsidR="00687F78" w:rsidRPr="009B647C">
        <w:rPr>
          <w:szCs w:val="24"/>
        </w:rPr>
        <w:t>.</w:t>
      </w:r>
    </w:p>
    <w:p w:rsidR="008F3BCC" w:rsidRDefault="008F3BCC" w:rsidP="00293099">
      <w:pPr>
        <w:pStyle w:val="Titre5"/>
        <w:tabs>
          <w:tab w:val="left" w:pos="2650"/>
        </w:tabs>
        <w:spacing w:before="124" w:line="276" w:lineRule="auto"/>
        <w:ind w:left="0" w:right="-2"/>
        <w:jc w:val="both"/>
        <w:rPr>
          <w:u w:val="single" w:color="001F5F"/>
        </w:rPr>
      </w:pPr>
    </w:p>
    <w:p w:rsidR="00D22096" w:rsidRPr="00293099" w:rsidRDefault="00CE45C6" w:rsidP="00293099">
      <w:pPr>
        <w:pStyle w:val="Titre5"/>
        <w:tabs>
          <w:tab w:val="left" w:pos="2650"/>
        </w:tabs>
        <w:spacing w:before="124" w:line="276" w:lineRule="auto"/>
        <w:ind w:left="0" w:right="-2"/>
        <w:jc w:val="both"/>
      </w:pPr>
      <w:r>
        <w:rPr>
          <w:u w:val="single" w:color="001F5F"/>
        </w:rPr>
        <w:lastRenderedPageBreak/>
        <w:t>Depuis</w:t>
      </w:r>
      <w:r>
        <w:rPr>
          <w:spacing w:val="-13"/>
          <w:u w:val="single" w:color="001F5F"/>
        </w:rPr>
        <w:t xml:space="preserve"> </w:t>
      </w:r>
      <w:r>
        <w:rPr>
          <w:u w:val="single" w:color="001F5F"/>
        </w:rPr>
        <w:t xml:space="preserve">  2010/2014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 xml:space="preserve">Laboratoire « </w:t>
      </w:r>
      <w:r>
        <w:rPr>
          <w:spacing w:val="22"/>
        </w:rPr>
        <w:t xml:space="preserve">LBCR </w:t>
      </w:r>
      <w:r>
        <w:t>»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4"/>
        </w:rPr>
        <w:t>Kenitra.</w:t>
      </w:r>
    </w:p>
    <w:p w:rsidR="00293099" w:rsidRDefault="00CE45C6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154" w:line="276" w:lineRule="auto"/>
        <w:ind w:left="0" w:right="-2" w:firstLine="0"/>
        <w:jc w:val="both"/>
        <w:rPr>
          <w:b/>
        </w:rPr>
      </w:pPr>
      <w:r>
        <w:rPr>
          <w:b/>
        </w:rPr>
        <w:t>Chef</w:t>
      </w:r>
      <w:r w:rsidRPr="00293099">
        <w:rPr>
          <w:b/>
        </w:rPr>
        <w:t xml:space="preserve"> </w:t>
      </w:r>
      <w:r>
        <w:rPr>
          <w:b/>
        </w:rPr>
        <w:t>de laboratoire</w:t>
      </w:r>
    </w:p>
    <w:p w:rsidR="00612E7F" w:rsidRPr="00293099" w:rsidRDefault="00CE45C6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line="276" w:lineRule="auto"/>
        <w:ind w:left="0" w:right="-2" w:firstLine="0"/>
        <w:jc w:val="both"/>
        <w:rPr>
          <w:b/>
        </w:rPr>
      </w:pPr>
      <w:r w:rsidRPr="00293099">
        <w:rPr>
          <w:szCs w:val="24"/>
        </w:rPr>
        <w:t>Suivi et contrôle de qualité des travaux de la mise à niveau de ville Errachidia, Erfoud et Errissani</w:t>
      </w:r>
    </w:p>
    <w:p w:rsidR="00612E7F" w:rsidRPr="00612E7F" w:rsidRDefault="00612E7F" w:rsidP="00293099">
      <w:pPr>
        <w:pStyle w:val="Titre5"/>
        <w:tabs>
          <w:tab w:val="left" w:pos="142"/>
          <w:tab w:val="left" w:pos="2650"/>
        </w:tabs>
        <w:spacing w:before="240" w:line="276" w:lineRule="auto"/>
        <w:ind w:left="0" w:right="-2"/>
        <w:jc w:val="both"/>
        <w:rPr>
          <w:b w:val="0"/>
          <w:bCs w:val="0"/>
          <w:szCs w:val="24"/>
        </w:rPr>
      </w:pPr>
      <w:r w:rsidRPr="009B647C">
        <w:rPr>
          <w:u w:val="single" w:color="001F5F"/>
        </w:rPr>
        <w:t>Depuis  2014/2015 :</w:t>
      </w:r>
      <w:r w:rsidRPr="009B647C">
        <w:rPr>
          <w:b w:val="0"/>
          <w:bCs w:val="0"/>
          <w:szCs w:val="24"/>
        </w:rPr>
        <w:tab/>
      </w:r>
      <w:r w:rsidRPr="009B647C">
        <w:rPr>
          <w:u w:val="single" w:color="001F5F"/>
        </w:rPr>
        <w:t xml:space="preserve">Laboratoire « LCEE» à </w:t>
      </w:r>
      <w:r>
        <w:rPr>
          <w:u w:val="single" w:color="001F5F"/>
        </w:rPr>
        <w:t>Temara</w:t>
      </w:r>
      <w:r w:rsidRPr="009B647C">
        <w:rPr>
          <w:u w:val="single" w:color="001F5F"/>
        </w:rPr>
        <w:t>.</w:t>
      </w:r>
    </w:p>
    <w:p w:rsidR="00612E7F" w:rsidRPr="00612E7F" w:rsidRDefault="00612E7F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240" w:line="276" w:lineRule="auto"/>
        <w:ind w:left="0" w:right="-2" w:firstLine="0"/>
        <w:jc w:val="both"/>
        <w:rPr>
          <w:b/>
        </w:rPr>
      </w:pPr>
      <w:r w:rsidRPr="00D22096">
        <w:rPr>
          <w:b/>
        </w:rPr>
        <w:t>Associer de laboratoire</w:t>
      </w:r>
    </w:p>
    <w:p w:rsidR="00D22096" w:rsidRPr="00612E7F" w:rsidRDefault="00D22096" w:rsidP="00293099">
      <w:pPr>
        <w:tabs>
          <w:tab w:val="left" w:pos="142"/>
          <w:tab w:val="left" w:pos="854"/>
        </w:tabs>
        <w:spacing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 xml:space="preserve">Suivi et </w:t>
      </w:r>
      <w:r>
        <w:rPr>
          <w:szCs w:val="24"/>
        </w:rPr>
        <w:t>gestion</w:t>
      </w:r>
      <w:r w:rsidRPr="009B647C">
        <w:rPr>
          <w:szCs w:val="24"/>
        </w:rPr>
        <w:t xml:space="preserve"> des travaux de </w:t>
      </w:r>
      <w:r>
        <w:rPr>
          <w:szCs w:val="24"/>
        </w:rPr>
        <w:t>BTP.</w:t>
      </w:r>
    </w:p>
    <w:p w:rsidR="009B647C" w:rsidRPr="00612E7F" w:rsidRDefault="009B647C" w:rsidP="00293099">
      <w:pPr>
        <w:tabs>
          <w:tab w:val="left" w:pos="142"/>
          <w:tab w:val="left" w:pos="854"/>
        </w:tabs>
        <w:spacing w:before="240" w:line="276" w:lineRule="auto"/>
        <w:ind w:right="-2"/>
        <w:jc w:val="both"/>
        <w:rPr>
          <w:szCs w:val="24"/>
        </w:rPr>
      </w:pPr>
      <w:r w:rsidRPr="00D22096">
        <w:rPr>
          <w:b/>
        </w:rPr>
        <w:t>Depuis   2015/2025 :</w:t>
      </w:r>
      <w:r w:rsidRPr="00D22096">
        <w:rPr>
          <w:b/>
        </w:rPr>
        <w:tab/>
        <w:t>Laboratoire « LC2G» à Rabat</w:t>
      </w:r>
      <w:r w:rsidRPr="00D22096">
        <w:rPr>
          <w:u w:val="single" w:color="001F5F"/>
        </w:rPr>
        <w:t>.</w:t>
      </w:r>
    </w:p>
    <w:p w:rsidR="009B647C" w:rsidRPr="00D22096" w:rsidRDefault="009B647C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240" w:line="276" w:lineRule="auto"/>
        <w:ind w:left="0" w:right="-2" w:firstLine="0"/>
        <w:jc w:val="both"/>
        <w:rPr>
          <w:b/>
        </w:rPr>
      </w:pPr>
      <w:r w:rsidRPr="00D22096">
        <w:rPr>
          <w:b/>
        </w:rPr>
        <w:t>Gérant du laboratoire</w:t>
      </w:r>
    </w:p>
    <w:p w:rsidR="00D24169" w:rsidRPr="00293099" w:rsidRDefault="009B647C" w:rsidP="00293099">
      <w:pPr>
        <w:tabs>
          <w:tab w:val="left" w:pos="142"/>
          <w:tab w:val="left" w:pos="854"/>
        </w:tabs>
        <w:spacing w:line="276" w:lineRule="auto"/>
        <w:ind w:right="-2"/>
        <w:jc w:val="both"/>
        <w:rPr>
          <w:szCs w:val="24"/>
        </w:rPr>
      </w:pPr>
      <w:r w:rsidRPr="009B647C">
        <w:rPr>
          <w:szCs w:val="24"/>
        </w:rPr>
        <w:t xml:space="preserve">Suivi et </w:t>
      </w:r>
      <w:r>
        <w:rPr>
          <w:szCs w:val="24"/>
        </w:rPr>
        <w:t>gestion</w:t>
      </w:r>
      <w:r w:rsidRPr="009B647C">
        <w:rPr>
          <w:szCs w:val="24"/>
        </w:rPr>
        <w:t xml:space="preserve"> des travaux de </w:t>
      </w:r>
      <w:r>
        <w:rPr>
          <w:szCs w:val="24"/>
        </w:rPr>
        <w:t>BTP.</w:t>
      </w:r>
    </w:p>
    <w:p w:rsidR="00293099" w:rsidRPr="00612E7F" w:rsidRDefault="00293099" w:rsidP="00293099">
      <w:pPr>
        <w:pStyle w:val="Titre5"/>
        <w:tabs>
          <w:tab w:val="left" w:pos="142"/>
          <w:tab w:val="left" w:pos="851"/>
          <w:tab w:val="left" w:pos="1134"/>
          <w:tab w:val="left" w:pos="2650"/>
        </w:tabs>
        <w:spacing w:before="240" w:line="276" w:lineRule="auto"/>
        <w:ind w:left="0" w:right="-2"/>
        <w:jc w:val="both"/>
        <w:rPr>
          <w:bCs w:val="0"/>
        </w:rPr>
      </w:pPr>
      <w:r w:rsidRPr="00D22096">
        <w:rPr>
          <w:bCs w:val="0"/>
        </w:rPr>
        <w:t>Depuis   2019/2025 : Société «</w:t>
      </w:r>
      <w:r>
        <w:rPr>
          <w:bCs w:val="0"/>
        </w:rPr>
        <w:t>AN2R</w:t>
      </w:r>
      <w:r w:rsidRPr="00D22096">
        <w:rPr>
          <w:bCs w:val="0"/>
        </w:rPr>
        <w:t xml:space="preserve">» à </w:t>
      </w:r>
      <w:r>
        <w:rPr>
          <w:bCs w:val="0"/>
        </w:rPr>
        <w:t>Meknès</w:t>
      </w:r>
      <w:r w:rsidRPr="00D22096">
        <w:rPr>
          <w:bCs w:val="0"/>
        </w:rPr>
        <w:t>.</w:t>
      </w:r>
    </w:p>
    <w:p w:rsidR="00293099" w:rsidRPr="00612E7F" w:rsidRDefault="00293099" w:rsidP="00293099">
      <w:pPr>
        <w:tabs>
          <w:tab w:val="left" w:pos="142"/>
          <w:tab w:val="left" w:pos="854"/>
        </w:tabs>
        <w:spacing w:line="276" w:lineRule="auto"/>
        <w:ind w:right="-2"/>
        <w:jc w:val="both"/>
        <w:rPr>
          <w:szCs w:val="24"/>
        </w:rPr>
      </w:pPr>
      <w:r>
        <w:rPr>
          <w:szCs w:val="24"/>
        </w:rPr>
        <w:t>Gestion et planification des travaux de bâtiment et travaux public.</w:t>
      </w:r>
    </w:p>
    <w:p w:rsidR="00293099" w:rsidRPr="00612E7F" w:rsidRDefault="00293099" w:rsidP="001F1DD7">
      <w:pPr>
        <w:tabs>
          <w:tab w:val="left" w:pos="142"/>
          <w:tab w:val="left" w:pos="854"/>
          <w:tab w:val="left" w:pos="1134"/>
        </w:tabs>
        <w:spacing w:before="240" w:line="276" w:lineRule="auto"/>
        <w:ind w:right="-2"/>
        <w:jc w:val="both"/>
        <w:rPr>
          <w:szCs w:val="24"/>
        </w:rPr>
      </w:pPr>
      <w:r w:rsidRPr="00D22096">
        <w:rPr>
          <w:b/>
        </w:rPr>
        <w:t>Depuis   20</w:t>
      </w:r>
      <w:r w:rsidR="001F1DD7">
        <w:rPr>
          <w:b/>
        </w:rPr>
        <w:t>25</w:t>
      </w:r>
      <w:r w:rsidRPr="00D22096">
        <w:rPr>
          <w:b/>
        </w:rPr>
        <w:t>:</w:t>
      </w:r>
      <w:r w:rsidR="001F1DD7">
        <w:rPr>
          <w:b/>
        </w:rPr>
        <w:t xml:space="preserve"> </w:t>
      </w:r>
      <w:r w:rsidRPr="00D22096">
        <w:rPr>
          <w:b/>
        </w:rPr>
        <w:tab/>
        <w:t>Laboratoire « LC</w:t>
      </w:r>
      <w:r>
        <w:rPr>
          <w:b/>
        </w:rPr>
        <w:t>RB</w:t>
      </w:r>
      <w:r w:rsidRPr="00D22096">
        <w:rPr>
          <w:b/>
        </w:rPr>
        <w:t xml:space="preserve">» à </w:t>
      </w:r>
      <w:r>
        <w:rPr>
          <w:b/>
        </w:rPr>
        <w:t>Kenitra</w:t>
      </w:r>
      <w:r w:rsidRPr="00D22096">
        <w:rPr>
          <w:u w:val="single" w:color="001F5F"/>
        </w:rPr>
        <w:t>.</w:t>
      </w:r>
    </w:p>
    <w:p w:rsidR="00293099" w:rsidRPr="00D22096" w:rsidRDefault="00293099" w:rsidP="00293099">
      <w:pPr>
        <w:pStyle w:val="Paragraphedeliste"/>
        <w:numPr>
          <w:ilvl w:val="0"/>
          <w:numId w:val="2"/>
        </w:numPr>
        <w:tabs>
          <w:tab w:val="left" w:pos="426"/>
        </w:tabs>
        <w:spacing w:before="240" w:line="276" w:lineRule="auto"/>
        <w:ind w:left="0" w:right="-2" w:firstLine="0"/>
        <w:jc w:val="both"/>
        <w:rPr>
          <w:b/>
        </w:rPr>
      </w:pPr>
      <w:r>
        <w:rPr>
          <w:b/>
        </w:rPr>
        <w:t xml:space="preserve">Technicien </w:t>
      </w:r>
      <w:r w:rsidRPr="00D22096">
        <w:rPr>
          <w:b/>
        </w:rPr>
        <w:t xml:space="preserve"> du laboratoire</w:t>
      </w:r>
    </w:p>
    <w:p w:rsidR="00D24169" w:rsidRPr="00293099" w:rsidRDefault="00293099" w:rsidP="00293099">
      <w:pPr>
        <w:tabs>
          <w:tab w:val="left" w:pos="142"/>
          <w:tab w:val="left" w:pos="854"/>
        </w:tabs>
        <w:spacing w:line="276" w:lineRule="auto"/>
        <w:ind w:right="-2"/>
        <w:rPr>
          <w:szCs w:val="24"/>
        </w:rPr>
        <w:sectPr w:rsidR="00D24169" w:rsidRPr="00293099" w:rsidSect="00293099">
          <w:type w:val="continuous"/>
          <w:pgSz w:w="11910" w:h="16840"/>
          <w:pgMar w:top="851" w:right="570" w:bottom="840" w:left="993" w:header="0" w:footer="1094" w:gutter="0"/>
          <w:cols w:space="720"/>
        </w:sectPr>
      </w:pPr>
      <w:r w:rsidRPr="009B647C">
        <w:rPr>
          <w:szCs w:val="24"/>
        </w:rPr>
        <w:t xml:space="preserve">Suivi et </w:t>
      </w:r>
      <w:r>
        <w:rPr>
          <w:szCs w:val="24"/>
        </w:rPr>
        <w:t xml:space="preserve">Contrôle de Qualité </w:t>
      </w:r>
      <w:r w:rsidR="001F1DD7">
        <w:rPr>
          <w:szCs w:val="24"/>
        </w:rPr>
        <w:t xml:space="preserve"> des trava</w:t>
      </w:r>
      <w:r w:rsidR="00E72515">
        <w:rPr>
          <w:szCs w:val="24"/>
        </w:rPr>
        <w:t>ux.</w:t>
      </w:r>
      <w:bookmarkStart w:id="0" w:name="_GoBack"/>
      <w:bookmarkEnd w:id="0"/>
    </w:p>
    <w:p w:rsidR="00D24169" w:rsidRDefault="00D24169" w:rsidP="001F1DD7">
      <w:pPr>
        <w:pStyle w:val="Corpsdetexte"/>
        <w:spacing w:before="93"/>
      </w:pPr>
    </w:p>
    <w:sectPr w:rsidR="00D24169" w:rsidSect="008F3BCC">
      <w:pgSz w:w="11910" w:h="16840"/>
      <w:pgMar w:top="1002" w:right="141" w:bottom="840" w:left="425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D2" w:rsidRDefault="00FA45D2">
      <w:r>
        <w:separator/>
      </w:r>
    </w:p>
  </w:endnote>
  <w:endnote w:type="continuationSeparator" w:id="0">
    <w:p w:rsidR="00FA45D2" w:rsidRDefault="00FA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69" w:rsidRDefault="002439B6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3879C65B" wp14:editId="32BB5180">
              <wp:simplePos x="0" y="0"/>
              <wp:positionH relativeFrom="page">
                <wp:posOffset>6840141</wp:posOffset>
              </wp:positionH>
              <wp:positionV relativeFrom="page">
                <wp:posOffset>10138305</wp:posOffset>
              </wp:positionV>
              <wp:extent cx="33210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4169" w:rsidRDefault="002439B6">
                          <w:pPr>
                            <w:spacing w:line="300" w:lineRule="exact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E72515">
                            <w:rPr>
                              <w:noProof/>
                              <w:spacing w:val="-5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8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E72515">
                            <w:rPr>
                              <w:noProof/>
                              <w:spacing w:val="-5"/>
                              <w:sz w:val="28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6pt;margin-top:798.3pt;width:26.15pt;height:16.0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" filled="f" stroked="f">
              <v:path arrowok="t"/>
              <v:textbox inset="0,0,0,0">
                <w:txbxContent>
                  <w:p w:rsidR="00D24169" w:rsidRDefault="002439B6">
                    <w:pPr>
                      <w:spacing w:line="300" w:lineRule="exact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E72515">
                      <w:rPr>
                        <w:noProof/>
                        <w:spacing w:val="-5"/>
                        <w:sz w:val="28"/>
                      </w:rPr>
                      <w:t>1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  <w:r>
                      <w:rPr>
                        <w:spacing w:val="-5"/>
                        <w:sz w:val="28"/>
                      </w:rPr>
                      <w:t>/</w:t>
                    </w: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E72515">
                      <w:rPr>
                        <w:noProof/>
                        <w:spacing w:val="-5"/>
                        <w:sz w:val="28"/>
                      </w:rPr>
                      <w:t>3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D2" w:rsidRDefault="00FA45D2">
      <w:r>
        <w:separator/>
      </w:r>
    </w:p>
  </w:footnote>
  <w:footnote w:type="continuationSeparator" w:id="0">
    <w:p w:rsidR="00FA45D2" w:rsidRDefault="00FA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464F4"/>
    <w:multiLevelType w:val="hybridMultilevel"/>
    <w:tmpl w:val="4D0AEDEC"/>
    <w:lvl w:ilvl="0" w:tplc="19FEAC78">
      <w:numFmt w:val="bullet"/>
      <w:lvlText w:val=""/>
      <w:lvlJc w:val="left"/>
      <w:pPr>
        <w:ind w:left="4347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6"/>
        <w:sz w:val="22"/>
        <w:szCs w:val="22"/>
        <w:lang w:val="fr-FR" w:eastAsia="en-US" w:bidi="ar-SA"/>
      </w:rPr>
    </w:lvl>
    <w:lvl w:ilvl="1" w:tplc="252439C8">
      <w:numFmt w:val="bullet"/>
      <w:lvlText w:val=""/>
      <w:lvlJc w:val="left"/>
      <w:pPr>
        <w:ind w:left="5023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18"/>
        <w:szCs w:val="18"/>
        <w:lang w:val="fr-FR" w:eastAsia="en-US" w:bidi="ar-SA"/>
      </w:rPr>
    </w:lvl>
    <w:lvl w:ilvl="2" w:tplc="2E247BBE">
      <w:numFmt w:val="bullet"/>
      <w:lvlText w:val="•"/>
      <w:lvlJc w:val="left"/>
      <w:pPr>
        <w:ind w:left="5020" w:hanging="540"/>
      </w:pPr>
      <w:rPr>
        <w:rFonts w:hint="default"/>
        <w:lang w:val="fr-FR" w:eastAsia="en-US" w:bidi="ar-SA"/>
      </w:rPr>
    </w:lvl>
    <w:lvl w:ilvl="3" w:tplc="C41270CC">
      <w:numFmt w:val="bullet"/>
      <w:lvlText w:val="•"/>
      <w:lvlJc w:val="left"/>
      <w:pPr>
        <w:ind w:left="5809" w:hanging="540"/>
      </w:pPr>
      <w:rPr>
        <w:rFonts w:hint="default"/>
        <w:lang w:val="fr-FR" w:eastAsia="en-US" w:bidi="ar-SA"/>
      </w:rPr>
    </w:lvl>
    <w:lvl w:ilvl="4" w:tplc="B8041B16">
      <w:numFmt w:val="bullet"/>
      <w:lvlText w:val="•"/>
      <w:lvlJc w:val="left"/>
      <w:pPr>
        <w:ind w:left="6599" w:hanging="540"/>
      </w:pPr>
      <w:rPr>
        <w:rFonts w:hint="default"/>
        <w:lang w:val="fr-FR" w:eastAsia="en-US" w:bidi="ar-SA"/>
      </w:rPr>
    </w:lvl>
    <w:lvl w:ilvl="5" w:tplc="5F4C5822">
      <w:numFmt w:val="bullet"/>
      <w:lvlText w:val="•"/>
      <w:lvlJc w:val="left"/>
      <w:pPr>
        <w:ind w:left="7389" w:hanging="540"/>
      </w:pPr>
      <w:rPr>
        <w:rFonts w:hint="default"/>
        <w:lang w:val="fr-FR" w:eastAsia="en-US" w:bidi="ar-SA"/>
      </w:rPr>
    </w:lvl>
    <w:lvl w:ilvl="6" w:tplc="7000336A">
      <w:numFmt w:val="bullet"/>
      <w:lvlText w:val="•"/>
      <w:lvlJc w:val="left"/>
      <w:pPr>
        <w:ind w:left="8179" w:hanging="540"/>
      </w:pPr>
      <w:rPr>
        <w:rFonts w:hint="default"/>
        <w:lang w:val="fr-FR" w:eastAsia="en-US" w:bidi="ar-SA"/>
      </w:rPr>
    </w:lvl>
    <w:lvl w:ilvl="7" w:tplc="E512946E">
      <w:numFmt w:val="bullet"/>
      <w:lvlText w:val="•"/>
      <w:lvlJc w:val="left"/>
      <w:pPr>
        <w:ind w:left="8968" w:hanging="540"/>
      </w:pPr>
      <w:rPr>
        <w:rFonts w:hint="default"/>
        <w:lang w:val="fr-FR" w:eastAsia="en-US" w:bidi="ar-SA"/>
      </w:rPr>
    </w:lvl>
    <w:lvl w:ilvl="8" w:tplc="A8065F6A">
      <w:numFmt w:val="bullet"/>
      <w:lvlText w:val="•"/>
      <w:lvlJc w:val="left"/>
      <w:pPr>
        <w:ind w:left="9758" w:hanging="540"/>
      </w:pPr>
      <w:rPr>
        <w:rFonts w:hint="default"/>
        <w:lang w:val="fr-FR" w:eastAsia="en-US" w:bidi="ar-SA"/>
      </w:rPr>
    </w:lvl>
  </w:abstractNum>
  <w:abstractNum w:abstractNumId="1">
    <w:nsid w:val="34247C04"/>
    <w:multiLevelType w:val="hybridMultilevel"/>
    <w:tmpl w:val="F880000C"/>
    <w:lvl w:ilvl="0" w:tplc="23A4CD0C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6"/>
        <w:sz w:val="18"/>
        <w:szCs w:val="18"/>
        <w:lang w:val="fr-FR" w:eastAsia="en-US" w:bidi="ar-SA"/>
      </w:rPr>
    </w:lvl>
    <w:lvl w:ilvl="1" w:tplc="CF4AE3CC">
      <w:numFmt w:val="bullet"/>
      <w:lvlText w:val="•"/>
      <w:lvlJc w:val="left"/>
      <w:pPr>
        <w:ind w:left="1401" w:hanging="360"/>
      </w:pPr>
      <w:rPr>
        <w:rFonts w:hint="default"/>
        <w:lang w:val="fr-FR" w:eastAsia="en-US" w:bidi="ar-SA"/>
      </w:rPr>
    </w:lvl>
    <w:lvl w:ilvl="2" w:tplc="BE463B0C">
      <w:numFmt w:val="bullet"/>
      <w:lvlText w:val="•"/>
      <w:lvlJc w:val="left"/>
      <w:pPr>
        <w:ind w:left="1663" w:hanging="360"/>
      </w:pPr>
      <w:rPr>
        <w:rFonts w:hint="default"/>
        <w:lang w:val="fr-FR" w:eastAsia="en-US" w:bidi="ar-SA"/>
      </w:rPr>
    </w:lvl>
    <w:lvl w:ilvl="3" w:tplc="BD225FCC">
      <w:numFmt w:val="bullet"/>
      <w:lvlText w:val="•"/>
      <w:lvlJc w:val="left"/>
      <w:pPr>
        <w:ind w:left="1925" w:hanging="360"/>
      </w:pPr>
      <w:rPr>
        <w:rFonts w:hint="default"/>
        <w:lang w:val="fr-FR" w:eastAsia="en-US" w:bidi="ar-SA"/>
      </w:rPr>
    </w:lvl>
    <w:lvl w:ilvl="4" w:tplc="903E3D4A">
      <w:numFmt w:val="bullet"/>
      <w:lvlText w:val="•"/>
      <w:lvlJc w:val="left"/>
      <w:pPr>
        <w:ind w:left="2187" w:hanging="360"/>
      </w:pPr>
      <w:rPr>
        <w:rFonts w:hint="default"/>
        <w:lang w:val="fr-FR" w:eastAsia="en-US" w:bidi="ar-SA"/>
      </w:rPr>
    </w:lvl>
    <w:lvl w:ilvl="5" w:tplc="A7C0FD1C">
      <w:numFmt w:val="bullet"/>
      <w:lvlText w:val="•"/>
      <w:lvlJc w:val="left"/>
      <w:pPr>
        <w:ind w:left="2449" w:hanging="360"/>
      </w:pPr>
      <w:rPr>
        <w:rFonts w:hint="default"/>
        <w:lang w:val="fr-FR" w:eastAsia="en-US" w:bidi="ar-SA"/>
      </w:rPr>
    </w:lvl>
    <w:lvl w:ilvl="6" w:tplc="ADE23EEC">
      <w:numFmt w:val="bullet"/>
      <w:lvlText w:val="•"/>
      <w:lvlJc w:val="left"/>
      <w:pPr>
        <w:ind w:left="2711" w:hanging="360"/>
      </w:pPr>
      <w:rPr>
        <w:rFonts w:hint="default"/>
        <w:lang w:val="fr-FR" w:eastAsia="en-US" w:bidi="ar-SA"/>
      </w:rPr>
    </w:lvl>
    <w:lvl w:ilvl="7" w:tplc="4F9EBC3C">
      <w:numFmt w:val="bullet"/>
      <w:lvlText w:val="•"/>
      <w:lvlJc w:val="left"/>
      <w:pPr>
        <w:ind w:left="2973" w:hanging="360"/>
      </w:pPr>
      <w:rPr>
        <w:rFonts w:hint="default"/>
        <w:lang w:val="fr-FR" w:eastAsia="en-US" w:bidi="ar-SA"/>
      </w:rPr>
    </w:lvl>
    <w:lvl w:ilvl="8" w:tplc="FD7C4C10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</w:abstractNum>
  <w:abstractNum w:abstractNumId="2">
    <w:nsid w:val="41BB551F"/>
    <w:multiLevelType w:val="hybridMultilevel"/>
    <w:tmpl w:val="ADAADFE6"/>
    <w:lvl w:ilvl="0" w:tplc="1D70B5F6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18"/>
        <w:szCs w:val="18"/>
        <w:lang w:val="fr-FR" w:eastAsia="en-US" w:bidi="ar-SA"/>
      </w:rPr>
    </w:lvl>
    <w:lvl w:ilvl="1" w:tplc="2FCAAF2E">
      <w:numFmt w:val="bullet"/>
      <w:lvlText w:val="•"/>
      <w:lvlJc w:val="left"/>
      <w:pPr>
        <w:ind w:left="1203" w:hanging="360"/>
      </w:pPr>
      <w:rPr>
        <w:rFonts w:hint="default"/>
        <w:lang w:val="fr-FR" w:eastAsia="en-US" w:bidi="ar-SA"/>
      </w:rPr>
    </w:lvl>
    <w:lvl w:ilvl="2" w:tplc="EE7C96E2">
      <w:numFmt w:val="bullet"/>
      <w:lvlText w:val="•"/>
      <w:lvlJc w:val="left"/>
      <w:pPr>
        <w:ind w:left="1487" w:hanging="360"/>
      </w:pPr>
      <w:rPr>
        <w:rFonts w:hint="default"/>
        <w:lang w:val="fr-FR" w:eastAsia="en-US" w:bidi="ar-SA"/>
      </w:rPr>
    </w:lvl>
    <w:lvl w:ilvl="3" w:tplc="CD443CC6">
      <w:numFmt w:val="bullet"/>
      <w:lvlText w:val="•"/>
      <w:lvlJc w:val="left"/>
      <w:pPr>
        <w:ind w:left="1771" w:hanging="360"/>
      </w:pPr>
      <w:rPr>
        <w:rFonts w:hint="default"/>
        <w:lang w:val="fr-FR" w:eastAsia="en-US" w:bidi="ar-SA"/>
      </w:rPr>
    </w:lvl>
    <w:lvl w:ilvl="4" w:tplc="D4241508">
      <w:numFmt w:val="bullet"/>
      <w:lvlText w:val="•"/>
      <w:lvlJc w:val="left"/>
      <w:pPr>
        <w:ind w:left="2055" w:hanging="360"/>
      </w:pPr>
      <w:rPr>
        <w:rFonts w:hint="default"/>
        <w:lang w:val="fr-FR" w:eastAsia="en-US" w:bidi="ar-SA"/>
      </w:rPr>
    </w:lvl>
    <w:lvl w:ilvl="5" w:tplc="47E2023A">
      <w:numFmt w:val="bullet"/>
      <w:lvlText w:val="•"/>
      <w:lvlJc w:val="left"/>
      <w:pPr>
        <w:ind w:left="2339" w:hanging="360"/>
      </w:pPr>
      <w:rPr>
        <w:rFonts w:hint="default"/>
        <w:lang w:val="fr-FR" w:eastAsia="en-US" w:bidi="ar-SA"/>
      </w:rPr>
    </w:lvl>
    <w:lvl w:ilvl="6" w:tplc="E970EE98">
      <w:numFmt w:val="bullet"/>
      <w:lvlText w:val="•"/>
      <w:lvlJc w:val="left"/>
      <w:pPr>
        <w:ind w:left="2623" w:hanging="360"/>
      </w:pPr>
      <w:rPr>
        <w:rFonts w:hint="default"/>
        <w:lang w:val="fr-FR" w:eastAsia="en-US" w:bidi="ar-SA"/>
      </w:rPr>
    </w:lvl>
    <w:lvl w:ilvl="7" w:tplc="D12AE2B4">
      <w:numFmt w:val="bullet"/>
      <w:lvlText w:val="•"/>
      <w:lvlJc w:val="left"/>
      <w:pPr>
        <w:ind w:left="2907" w:hanging="360"/>
      </w:pPr>
      <w:rPr>
        <w:rFonts w:hint="default"/>
        <w:lang w:val="fr-FR" w:eastAsia="en-US" w:bidi="ar-SA"/>
      </w:rPr>
    </w:lvl>
    <w:lvl w:ilvl="8" w:tplc="C37AA988">
      <w:numFmt w:val="bullet"/>
      <w:lvlText w:val="•"/>
      <w:lvlJc w:val="left"/>
      <w:pPr>
        <w:ind w:left="3191" w:hanging="360"/>
      </w:pPr>
      <w:rPr>
        <w:rFonts w:hint="default"/>
        <w:lang w:val="fr-FR" w:eastAsia="en-US" w:bidi="ar-SA"/>
      </w:rPr>
    </w:lvl>
  </w:abstractNum>
  <w:abstractNum w:abstractNumId="3">
    <w:nsid w:val="6C344AA9"/>
    <w:multiLevelType w:val="hybridMultilevel"/>
    <w:tmpl w:val="D9F2D02A"/>
    <w:lvl w:ilvl="0" w:tplc="F5AED952">
      <w:numFmt w:val="bullet"/>
      <w:lvlText w:val=""/>
      <w:lvlJc w:val="left"/>
      <w:pPr>
        <w:ind w:left="426" w:hanging="360"/>
      </w:pPr>
      <w:rPr>
        <w:rFonts w:ascii="Symbol" w:eastAsia="Symbol" w:hAnsi="Symbol" w:cs="Symbol" w:hint="default"/>
        <w:spacing w:val="0"/>
        <w:w w:val="96"/>
        <w:lang w:val="fr-FR" w:eastAsia="en-US" w:bidi="ar-SA"/>
      </w:rPr>
    </w:lvl>
    <w:lvl w:ilvl="1" w:tplc="DE24CBC4">
      <w:numFmt w:val="bullet"/>
      <w:lvlText w:val=""/>
      <w:lvlJc w:val="left"/>
      <w:pPr>
        <w:ind w:left="790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18"/>
        <w:szCs w:val="18"/>
        <w:lang w:val="fr-FR" w:eastAsia="en-US" w:bidi="ar-SA"/>
      </w:rPr>
    </w:lvl>
    <w:lvl w:ilvl="2" w:tplc="D778AB2C">
      <w:numFmt w:val="bullet"/>
      <w:lvlText w:val=""/>
      <w:lvlJc w:val="left"/>
      <w:pPr>
        <w:ind w:left="448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6"/>
        <w:sz w:val="22"/>
        <w:szCs w:val="22"/>
        <w:lang w:val="fr-FR" w:eastAsia="en-US" w:bidi="ar-SA"/>
      </w:rPr>
    </w:lvl>
    <w:lvl w:ilvl="3" w:tplc="4D24E9CE">
      <w:numFmt w:val="bullet"/>
      <w:lvlText w:val=""/>
      <w:lvlJc w:val="left"/>
      <w:pPr>
        <w:ind w:left="4847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2"/>
        <w:sz w:val="18"/>
        <w:szCs w:val="18"/>
        <w:lang w:val="fr-FR" w:eastAsia="en-US" w:bidi="ar-SA"/>
      </w:rPr>
    </w:lvl>
    <w:lvl w:ilvl="4" w:tplc="32B4887A">
      <w:numFmt w:val="bullet"/>
      <w:lvlText w:val="•"/>
      <w:lvlJc w:val="left"/>
      <w:pPr>
        <w:ind w:left="5201" w:hanging="364"/>
      </w:pPr>
      <w:rPr>
        <w:rFonts w:hint="default"/>
        <w:lang w:val="fr-FR" w:eastAsia="en-US" w:bidi="ar-SA"/>
      </w:rPr>
    </w:lvl>
    <w:lvl w:ilvl="5" w:tplc="293643F2">
      <w:numFmt w:val="bullet"/>
      <w:lvlText w:val="•"/>
      <w:lvlJc w:val="left"/>
      <w:pPr>
        <w:ind w:left="5562" w:hanging="364"/>
      </w:pPr>
      <w:rPr>
        <w:rFonts w:hint="default"/>
        <w:lang w:val="fr-FR" w:eastAsia="en-US" w:bidi="ar-SA"/>
      </w:rPr>
    </w:lvl>
    <w:lvl w:ilvl="6" w:tplc="FC74AF8C">
      <w:numFmt w:val="bullet"/>
      <w:lvlText w:val="•"/>
      <w:lvlJc w:val="left"/>
      <w:pPr>
        <w:ind w:left="5924" w:hanging="364"/>
      </w:pPr>
      <w:rPr>
        <w:rFonts w:hint="default"/>
        <w:lang w:val="fr-FR" w:eastAsia="en-US" w:bidi="ar-SA"/>
      </w:rPr>
    </w:lvl>
    <w:lvl w:ilvl="7" w:tplc="3C6A05AC">
      <w:numFmt w:val="bullet"/>
      <w:lvlText w:val="•"/>
      <w:lvlJc w:val="left"/>
      <w:pPr>
        <w:ind w:left="6285" w:hanging="364"/>
      </w:pPr>
      <w:rPr>
        <w:rFonts w:hint="default"/>
        <w:lang w:val="fr-FR" w:eastAsia="en-US" w:bidi="ar-SA"/>
      </w:rPr>
    </w:lvl>
    <w:lvl w:ilvl="8" w:tplc="0512F91E">
      <w:numFmt w:val="bullet"/>
      <w:lvlText w:val="•"/>
      <w:lvlJc w:val="left"/>
      <w:pPr>
        <w:ind w:left="6647" w:hanging="364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4169"/>
    <w:rsid w:val="001F1DD7"/>
    <w:rsid w:val="002439B6"/>
    <w:rsid w:val="00263716"/>
    <w:rsid w:val="00293099"/>
    <w:rsid w:val="00310AF9"/>
    <w:rsid w:val="00422147"/>
    <w:rsid w:val="00612E7F"/>
    <w:rsid w:val="00687F78"/>
    <w:rsid w:val="007905E4"/>
    <w:rsid w:val="008F3BCC"/>
    <w:rsid w:val="009A1F09"/>
    <w:rsid w:val="009B647C"/>
    <w:rsid w:val="00CE45C6"/>
    <w:rsid w:val="00D22096"/>
    <w:rsid w:val="00D24169"/>
    <w:rsid w:val="00E72515"/>
    <w:rsid w:val="00E8373C"/>
    <w:rsid w:val="00F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1"/>
    <w:qFormat/>
    <w:pPr>
      <w:spacing w:before="75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ind w:left="106"/>
      <w:outlineLvl w:val="1"/>
    </w:pPr>
    <w:rPr>
      <w:b/>
      <w:bCs/>
      <w:sz w:val="32"/>
      <w:szCs w:val="32"/>
      <w:u w:val="single" w:color="000000"/>
    </w:rPr>
  </w:style>
  <w:style w:type="paragraph" w:styleId="Titre3">
    <w:name w:val="heading 3"/>
    <w:basedOn w:val="Normal"/>
    <w:uiPriority w:val="1"/>
    <w:qFormat/>
    <w:pPr>
      <w:ind w:left="47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styleId="Titre4">
    <w:name w:val="heading 4"/>
    <w:basedOn w:val="Normal"/>
    <w:uiPriority w:val="1"/>
    <w:qFormat/>
    <w:pPr>
      <w:ind w:left="6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ind w:left="158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54" w:hanging="364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10AF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A1F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F09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A1F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F09"/>
    <w:rPr>
      <w:rFonts w:ascii="Cambria" w:eastAsia="Cambria" w:hAnsi="Cambria" w:cs="Cambria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1"/>
    <w:qFormat/>
    <w:pPr>
      <w:spacing w:before="75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ind w:left="106"/>
      <w:outlineLvl w:val="1"/>
    </w:pPr>
    <w:rPr>
      <w:b/>
      <w:bCs/>
      <w:sz w:val="32"/>
      <w:szCs w:val="32"/>
      <w:u w:val="single" w:color="000000"/>
    </w:rPr>
  </w:style>
  <w:style w:type="paragraph" w:styleId="Titre3">
    <w:name w:val="heading 3"/>
    <w:basedOn w:val="Normal"/>
    <w:uiPriority w:val="1"/>
    <w:qFormat/>
    <w:pPr>
      <w:ind w:left="47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styleId="Titre4">
    <w:name w:val="heading 4"/>
    <w:basedOn w:val="Normal"/>
    <w:uiPriority w:val="1"/>
    <w:qFormat/>
    <w:pPr>
      <w:ind w:left="6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ind w:left="158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54" w:hanging="364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10AF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A1F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F09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A1F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F09"/>
    <w:rPr>
      <w:rFonts w:ascii="Cambria" w:eastAsia="Cambria" w:hAnsi="Cambria" w:cs="Cambr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idiouf10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cp:lastPrinted>2025-07-22T11:40:00Z</cp:lastPrinted>
  <dcterms:created xsi:type="dcterms:W3CDTF">2025-07-16T20:15:00Z</dcterms:created>
  <dcterms:modified xsi:type="dcterms:W3CDTF">2025-10-17T15:34:00Z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Creator">
    <vt:lpwstr>PDF Creator Plus 4.0 - http://www.peernet.com</vt:lpwstr>
  </property>
  <property fmtid="{D5CDD505-2E9C-101B-9397-08002B2CF9AE}" pid="4" name="Producer">
    <vt:lpwstr>PDF Creator Plus 4.0 - http://www.peernet.com</vt:lpwstr>
  </property>
  <property fmtid="{D5CDD505-2E9C-101B-9397-08002B2CF9AE}" pid="5" name="LastSaved">
    <vt:filetime>2022-06-25T00:00:00Z</vt:filetime>
  </property>
</Properties>
</file>