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601A" w14:textId="77777777" w:rsidR="00404D70" w:rsidRPr="00613D03" w:rsidRDefault="00404D70">
      <w:pPr>
        <w:ind w:left="1416" w:hanging="1416"/>
        <w:rPr>
          <w:rFonts w:ascii="Arial" w:hAnsi="Arial" w:cs="Arial"/>
          <w:sz w:val="18"/>
          <w:szCs w:val="18"/>
        </w:rPr>
      </w:pPr>
      <w:r w:rsidRPr="00613D03">
        <w:rPr>
          <w:rFonts w:ascii="Arial" w:hAnsi="Arial" w:cs="Arial"/>
          <w:sz w:val="18"/>
          <w:szCs w:val="18"/>
        </w:rPr>
        <w:t>Xavier LEROY</w:t>
      </w:r>
      <w:r w:rsidRPr="00613D03">
        <w:rPr>
          <w:rFonts w:ascii="Arial" w:hAnsi="Arial" w:cs="Arial"/>
          <w:sz w:val="18"/>
          <w:szCs w:val="18"/>
        </w:rPr>
        <w:tab/>
      </w:r>
      <w:r w:rsidRPr="00613D03">
        <w:rPr>
          <w:rFonts w:ascii="Arial" w:hAnsi="Arial" w:cs="Arial"/>
          <w:sz w:val="18"/>
          <w:szCs w:val="18"/>
        </w:rPr>
        <w:tab/>
      </w:r>
      <w:r w:rsidRPr="00613D03">
        <w:rPr>
          <w:rFonts w:ascii="Arial" w:hAnsi="Arial" w:cs="Arial"/>
          <w:sz w:val="18"/>
          <w:szCs w:val="18"/>
        </w:rPr>
        <w:tab/>
      </w:r>
      <w:r w:rsidRPr="00613D03">
        <w:rPr>
          <w:rFonts w:ascii="Arial" w:hAnsi="Arial" w:cs="Arial"/>
          <w:sz w:val="18"/>
          <w:szCs w:val="18"/>
        </w:rPr>
        <w:tab/>
      </w:r>
      <w:r w:rsidRPr="00613D03">
        <w:rPr>
          <w:rFonts w:ascii="Arial" w:hAnsi="Arial" w:cs="Arial"/>
          <w:sz w:val="18"/>
          <w:szCs w:val="18"/>
        </w:rPr>
        <w:tab/>
      </w:r>
      <w:r w:rsidRPr="00613D03">
        <w:rPr>
          <w:rFonts w:ascii="Arial" w:hAnsi="Arial" w:cs="Arial"/>
          <w:sz w:val="18"/>
          <w:szCs w:val="18"/>
        </w:rPr>
        <w:tab/>
      </w:r>
      <w:r w:rsidRPr="00613D03">
        <w:rPr>
          <w:rFonts w:ascii="Arial" w:hAnsi="Arial" w:cs="Arial"/>
          <w:sz w:val="18"/>
          <w:szCs w:val="18"/>
        </w:rPr>
        <w:tab/>
      </w:r>
      <w:r w:rsidRPr="00613D03">
        <w:rPr>
          <w:rFonts w:ascii="Arial" w:hAnsi="Arial" w:cs="Arial"/>
          <w:sz w:val="18"/>
          <w:szCs w:val="18"/>
        </w:rPr>
        <w:tab/>
      </w:r>
      <w:r w:rsidRPr="00613D03">
        <w:rPr>
          <w:rFonts w:ascii="Arial" w:hAnsi="Arial" w:cs="Arial"/>
          <w:sz w:val="18"/>
          <w:szCs w:val="18"/>
        </w:rPr>
        <w:tab/>
      </w:r>
      <w:r w:rsidRPr="00613D03">
        <w:rPr>
          <w:rFonts w:ascii="Arial" w:hAnsi="Arial" w:cs="Arial"/>
          <w:sz w:val="18"/>
          <w:szCs w:val="18"/>
        </w:rPr>
        <w:tab/>
        <w:t>1997   Diplômé ESLSCA</w:t>
      </w:r>
    </w:p>
    <w:p w14:paraId="795AA367" w14:textId="48599BA8" w:rsidR="00404D70" w:rsidRPr="00613D03" w:rsidRDefault="00C41459">
      <w:pPr>
        <w:rPr>
          <w:rFonts w:ascii="Arial" w:hAnsi="Arial" w:cs="Arial"/>
          <w:sz w:val="18"/>
          <w:szCs w:val="18"/>
        </w:rPr>
      </w:pPr>
      <w:r>
        <w:rPr>
          <w:rFonts w:ascii="Arial" w:hAnsi="Arial" w:cs="Arial"/>
          <w:sz w:val="18"/>
          <w:szCs w:val="18"/>
        </w:rPr>
        <w:t>5</w:t>
      </w:r>
      <w:r w:rsidR="00D46528">
        <w:rPr>
          <w:rFonts w:ascii="Arial" w:hAnsi="Arial" w:cs="Arial"/>
          <w:sz w:val="18"/>
          <w:szCs w:val="18"/>
        </w:rPr>
        <w:t>3</w:t>
      </w:r>
      <w:r>
        <w:rPr>
          <w:rFonts w:ascii="Arial" w:hAnsi="Arial" w:cs="Arial"/>
          <w:sz w:val="18"/>
          <w:szCs w:val="18"/>
        </w:rPr>
        <w:t xml:space="preserve"> </w:t>
      </w:r>
      <w:r w:rsidR="00404D70" w:rsidRPr="00613D03">
        <w:rPr>
          <w:rFonts w:ascii="Arial" w:hAnsi="Arial" w:cs="Arial"/>
          <w:sz w:val="18"/>
          <w:szCs w:val="18"/>
        </w:rPr>
        <w:t xml:space="preserve">ans, </w:t>
      </w:r>
      <w:r w:rsidR="00D4295A" w:rsidRPr="00613D03">
        <w:rPr>
          <w:rFonts w:ascii="Arial" w:hAnsi="Arial" w:cs="Arial"/>
          <w:sz w:val="18"/>
          <w:szCs w:val="18"/>
        </w:rPr>
        <w:t>Marié</w:t>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D4295A" w:rsidRPr="00613D03">
        <w:rPr>
          <w:rFonts w:ascii="Arial" w:hAnsi="Arial" w:cs="Arial"/>
          <w:sz w:val="18"/>
          <w:szCs w:val="18"/>
        </w:rPr>
        <w:tab/>
      </w:r>
      <w:r w:rsidR="00404D70" w:rsidRPr="00613D03">
        <w:rPr>
          <w:rFonts w:ascii="Arial" w:hAnsi="Arial" w:cs="Arial"/>
          <w:sz w:val="18"/>
          <w:szCs w:val="18"/>
        </w:rPr>
        <w:tab/>
        <w:t>Option: Affaires Internationales</w:t>
      </w:r>
    </w:p>
    <w:p w14:paraId="253B9E15" w14:textId="77777777" w:rsidR="00404D70" w:rsidRPr="00613D03" w:rsidRDefault="00360E10">
      <w:pPr>
        <w:rPr>
          <w:rFonts w:ascii="Arial" w:hAnsi="Arial" w:cs="Arial"/>
          <w:sz w:val="18"/>
          <w:szCs w:val="18"/>
        </w:rPr>
      </w:pPr>
      <w:r w:rsidRPr="00613D03">
        <w:rPr>
          <w:rFonts w:ascii="Arial" w:hAnsi="Arial" w:cs="Arial"/>
          <w:sz w:val="18"/>
          <w:szCs w:val="18"/>
        </w:rPr>
        <w:t>2</w:t>
      </w:r>
      <w:r w:rsidR="00F021EC" w:rsidRPr="00613D03">
        <w:rPr>
          <w:rFonts w:ascii="Arial" w:hAnsi="Arial" w:cs="Arial"/>
          <w:sz w:val="18"/>
          <w:szCs w:val="18"/>
        </w:rPr>
        <w:t>7</w:t>
      </w:r>
      <w:r w:rsidRPr="00613D03">
        <w:rPr>
          <w:rFonts w:ascii="Arial" w:hAnsi="Arial" w:cs="Arial"/>
          <w:sz w:val="18"/>
          <w:szCs w:val="18"/>
        </w:rPr>
        <w:t xml:space="preserve"> rue Constantin </w:t>
      </w:r>
      <w:proofErr w:type="spellStart"/>
      <w:r w:rsidRPr="00613D03">
        <w:rPr>
          <w:rFonts w:ascii="Arial" w:hAnsi="Arial" w:cs="Arial"/>
          <w:sz w:val="18"/>
          <w:szCs w:val="18"/>
        </w:rPr>
        <w:t>Limpens</w:t>
      </w:r>
      <w:proofErr w:type="spellEnd"/>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D4295A" w:rsidRPr="00613D03">
        <w:rPr>
          <w:rFonts w:ascii="Arial" w:hAnsi="Arial" w:cs="Arial"/>
          <w:sz w:val="18"/>
          <w:szCs w:val="18"/>
        </w:rPr>
        <w:tab/>
      </w:r>
      <w:r w:rsidR="00404D70" w:rsidRPr="00613D03">
        <w:rPr>
          <w:rFonts w:ascii="Arial" w:hAnsi="Arial" w:cs="Arial"/>
          <w:sz w:val="18"/>
          <w:szCs w:val="18"/>
        </w:rPr>
        <w:t>Anglais: courant</w:t>
      </w:r>
    </w:p>
    <w:p w14:paraId="7B2C4240" w14:textId="77777777" w:rsidR="00404D70" w:rsidRPr="00613D03" w:rsidRDefault="0032665D">
      <w:pPr>
        <w:rPr>
          <w:rFonts w:ascii="Arial" w:hAnsi="Arial" w:cs="Arial"/>
          <w:sz w:val="18"/>
          <w:szCs w:val="18"/>
        </w:rPr>
      </w:pPr>
      <w:r w:rsidRPr="00613D03">
        <w:rPr>
          <w:rFonts w:ascii="Arial" w:hAnsi="Arial" w:cs="Arial"/>
          <w:sz w:val="18"/>
          <w:szCs w:val="18"/>
        </w:rPr>
        <w:t>9</w:t>
      </w:r>
      <w:r w:rsidR="00360E10" w:rsidRPr="00613D03">
        <w:rPr>
          <w:rFonts w:ascii="Arial" w:hAnsi="Arial" w:cs="Arial"/>
          <w:sz w:val="18"/>
          <w:szCs w:val="18"/>
        </w:rPr>
        <w:t>4490</w:t>
      </w:r>
      <w:r w:rsidRPr="00613D03">
        <w:rPr>
          <w:rFonts w:ascii="Arial" w:hAnsi="Arial" w:cs="Arial"/>
          <w:sz w:val="18"/>
          <w:szCs w:val="18"/>
        </w:rPr>
        <w:t xml:space="preserve"> </w:t>
      </w:r>
      <w:r w:rsidR="00360E10" w:rsidRPr="00613D03">
        <w:rPr>
          <w:rFonts w:ascii="Arial" w:hAnsi="Arial" w:cs="Arial"/>
          <w:sz w:val="18"/>
          <w:szCs w:val="18"/>
        </w:rPr>
        <w:t>Ormesson</w:t>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404D70" w:rsidRPr="00613D03">
        <w:rPr>
          <w:rFonts w:ascii="Arial" w:hAnsi="Arial" w:cs="Arial"/>
          <w:sz w:val="18"/>
          <w:szCs w:val="18"/>
        </w:rPr>
        <w:tab/>
      </w:r>
      <w:r w:rsidR="00D4295A" w:rsidRPr="00613D03">
        <w:rPr>
          <w:rFonts w:ascii="Arial" w:hAnsi="Arial" w:cs="Arial"/>
          <w:sz w:val="18"/>
          <w:szCs w:val="18"/>
        </w:rPr>
        <w:tab/>
      </w:r>
      <w:r w:rsidR="00613D03">
        <w:rPr>
          <w:rFonts w:ascii="Arial" w:hAnsi="Arial" w:cs="Arial"/>
          <w:sz w:val="18"/>
          <w:szCs w:val="18"/>
        </w:rPr>
        <w:tab/>
      </w:r>
      <w:r w:rsidR="00404D70" w:rsidRPr="00613D03">
        <w:rPr>
          <w:rFonts w:ascii="Arial" w:hAnsi="Arial" w:cs="Arial"/>
          <w:sz w:val="18"/>
          <w:szCs w:val="18"/>
        </w:rPr>
        <w:t>Espagnol : bon niveau</w:t>
      </w:r>
    </w:p>
    <w:p w14:paraId="6BF67B0C" w14:textId="77777777" w:rsidR="00404D70" w:rsidRPr="00613D03" w:rsidRDefault="00404D70">
      <w:pPr>
        <w:rPr>
          <w:sz w:val="18"/>
          <w:szCs w:val="18"/>
        </w:rPr>
      </w:pPr>
      <w:r w:rsidRPr="00613D03">
        <w:rPr>
          <w:rFonts w:ascii="Arial" w:hAnsi="Arial" w:cs="Arial"/>
          <w:sz w:val="18"/>
          <w:szCs w:val="18"/>
        </w:rPr>
        <w:t>06 64 09 81 87</w:t>
      </w:r>
    </w:p>
    <w:p w14:paraId="69DB677B" w14:textId="77777777" w:rsidR="00404D70" w:rsidRPr="00613D03" w:rsidRDefault="00404D70">
      <w:pPr>
        <w:rPr>
          <w:rFonts w:ascii="Arial" w:hAnsi="Arial" w:cs="Arial"/>
          <w:sz w:val="18"/>
          <w:szCs w:val="18"/>
        </w:rPr>
      </w:pPr>
      <w:hyperlink r:id="rId7" w:history="1">
        <w:r w:rsidRPr="00613D03">
          <w:rPr>
            <w:rFonts w:ascii="Arial" w:hAnsi="Arial" w:cs="Arial"/>
            <w:sz w:val="18"/>
            <w:szCs w:val="18"/>
          </w:rPr>
          <w:t>xavier_leroy945@hotmail.com</w:t>
        </w:r>
      </w:hyperlink>
    </w:p>
    <w:p w14:paraId="211DB7B9" w14:textId="77777777" w:rsidR="00404D70" w:rsidRPr="005003F9" w:rsidRDefault="00404D70">
      <w:pPr>
        <w:rPr>
          <w:rFonts w:ascii="Arial" w:hAnsi="Arial" w:cs="Arial"/>
          <w:b/>
          <w:sz w:val="16"/>
          <w:szCs w:val="16"/>
          <w:u w:val="single"/>
        </w:rPr>
      </w:pPr>
    </w:p>
    <w:p w14:paraId="0C1DE61D" w14:textId="77777777" w:rsidR="00404D70" w:rsidRDefault="00404D70">
      <w:pPr>
        <w:rPr>
          <w:rFonts w:ascii="Arial" w:hAnsi="Arial" w:cs="Arial"/>
          <w:b/>
          <w:u w:val="single"/>
        </w:rPr>
      </w:pPr>
      <w:r w:rsidRPr="00FB4D26">
        <w:rPr>
          <w:rFonts w:ascii="Arial" w:hAnsi="Arial" w:cs="Arial"/>
          <w:b/>
          <w:sz w:val="22"/>
          <w:szCs w:val="22"/>
          <w:u w:val="single"/>
        </w:rPr>
        <w:t>Domaines de compétences</w:t>
      </w:r>
      <w:r>
        <w:rPr>
          <w:rFonts w:ascii="Arial" w:hAnsi="Arial" w:cs="Arial"/>
          <w:b/>
          <w:u w:val="single"/>
        </w:rPr>
        <w:t xml:space="preserve"> : </w:t>
      </w:r>
    </w:p>
    <w:p w14:paraId="721198F6" w14:textId="77777777" w:rsidR="007532D6" w:rsidRPr="005003F9" w:rsidRDefault="007532D6">
      <w:pPr>
        <w:rPr>
          <w:rFonts w:ascii="Arial" w:hAnsi="Arial" w:cs="Arial"/>
          <w:b/>
          <w:sz w:val="16"/>
          <w:szCs w:val="16"/>
          <w:u w:val="single"/>
        </w:rPr>
      </w:pPr>
    </w:p>
    <w:p w14:paraId="2825F893" w14:textId="6286AD28" w:rsidR="00287151" w:rsidRDefault="007532D6">
      <w:pPr>
        <w:rPr>
          <w:rFonts w:ascii="Arial" w:hAnsi="Arial" w:cs="Arial"/>
          <w:sz w:val="18"/>
          <w:szCs w:val="18"/>
          <w:u w:val="single"/>
        </w:rPr>
      </w:pPr>
      <w:r w:rsidRPr="00613D03">
        <w:rPr>
          <w:rFonts w:ascii="Arial" w:hAnsi="Arial" w:cs="Arial"/>
          <w:sz w:val="18"/>
          <w:szCs w:val="18"/>
          <w:u w:val="single"/>
        </w:rPr>
        <w:t xml:space="preserve">Compétences </w:t>
      </w:r>
      <w:r w:rsidR="00613D03">
        <w:rPr>
          <w:rFonts w:ascii="Arial" w:hAnsi="Arial" w:cs="Arial"/>
          <w:sz w:val="18"/>
          <w:szCs w:val="18"/>
          <w:u w:val="single"/>
        </w:rPr>
        <w:t>techniques</w:t>
      </w:r>
      <w:r w:rsidR="00287151">
        <w:rPr>
          <w:rFonts w:ascii="Arial" w:hAnsi="Arial" w:cs="Arial"/>
          <w:sz w:val="18"/>
          <w:szCs w:val="18"/>
          <w:u w:val="single"/>
        </w:rPr>
        <w:t xml:space="preserve"> </w:t>
      </w:r>
      <w:r w:rsidRPr="00613D03">
        <w:rPr>
          <w:rFonts w:ascii="Arial" w:hAnsi="Arial" w:cs="Arial"/>
          <w:sz w:val="18"/>
          <w:szCs w:val="18"/>
          <w:u w:val="single"/>
        </w:rPr>
        <w:t xml:space="preserve">: </w:t>
      </w:r>
    </w:p>
    <w:p w14:paraId="3E94BB87" w14:textId="77777777" w:rsidR="00E350CE" w:rsidRDefault="00E350CE" w:rsidP="00E350CE">
      <w:pPr>
        <w:rPr>
          <w:rFonts w:ascii="Arial" w:hAnsi="Arial" w:cs="Arial"/>
          <w:sz w:val="18"/>
          <w:szCs w:val="18"/>
        </w:rPr>
      </w:pPr>
      <w:r w:rsidRPr="00613D03">
        <w:rPr>
          <w:rFonts w:ascii="Arial" w:hAnsi="Arial" w:cs="Arial"/>
          <w:sz w:val="18"/>
          <w:szCs w:val="18"/>
        </w:rPr>
        <w:t xml:space="preserve">- SI : Tierce Maintenance Applicative (TMA) / Tierce Recette Applicative (TRA) </w:t>
      </w:r>
      <w:r>
        <w:rPr>
          <w:rFonts w:ascii="Arial" w:hAnsi="Arial" w:cs="Arial"/>
          <w:sz w:val="18"/>
          <w:szCs w:val="18"/>
        </w:rPr>
        <w:t>/ Sécurité</w:t>
      </w:r>
      <w:r w:rsidRPr="00613D03">
        <w:rPr>
          <w:rFonts w:ascii="Arial" w:hAnsi="Arial" w:cs="Arial"/>
          <w:sz w:val="18"/>
          <w:szCs w:val="18"/>
        </w:rPr>
        <w:t xml:space="preserve">  </w:t>
      </w:r>
    </w:p>
    <w:p w14:paraId="531B1634" w14:textId="07DDD568" w:rsidR="004C0B27" w:rsidRDefault="004A1B3A">
      <w:pPr>
        <w:rPr>
          <w:rFonts w:ascii="Arial" w:hAnsi="Arial" w:cs="Arial"/>
          <w:sz w:val="18"/>
          <w:szCs w:val="18"/>
        </w:rPr>
      </w:pPr>
      <w:r w:rsidRPr="004A1B3A">
        <w:rPr>
          <w:rFonts w:ascii="Arial" w:hAnsi="Arial" w:cs="Arial"/>
          <w:sz w:val="18"/>
          <w:szCs w:val="18"/>
        </w:rPr>
        <w:t xml:space="preserve">- </w:t>
      </w:r>
      <w:r w:rsidR="004C0B27">
        <w:rPr>
          <w:rFonts w:ascii="Arial" w:hAnsi="Arial" w:cs="Arial"/>
          <w:sz w:val="18"/>
          <w:szCs w:val="18"/>
        </w:rPr>
        <w:t>Plateformes de services à valeur ajoutée (PREPROD et PROD)</w:t>
      </w:r>
    </w:p>
    <w:p w14:paraId="53BDE5C2" w14:textId="2A00A422" w:rsidR="004A1B3A" w:rsidRPr="004A1B3A" w:rsidRDefault="004C0B27" w:rsidP="004C0B27">
      <w:pPr>
        <w:rPr>
          <w:rFonts w:ascii="Arial" w:hAnsi="Arial" w:cs="Arial"/>
          <w:sz w:val="18"/>
          <w:szCs w:val="18"/>
        </w:rPr>
      </w:pPr>
      <w:r>
        <w:rPr>
          <w:rFonts w:ascii="Arial" w:hAnsi="Arial" w:cs="Arial"/>
          <w:sz w:val="18"/>
          <w:szCs w:val="18"/>
        </w:rPr>
        <w:t xml:space="preserve">- </w:t>
      </w:r>
      <w:r w:rsidR="004A1B3A" w:rsidRPr="004A1B3A">
        <w:rPr>
          <w:rFonts w:ascii="Arial" w:hAnsi="Arial" w:cs="Arial"/>
          <w:sz w:val="18"/>
          <w:szCs w:val="18"/>
        </w:rPr>
        <w:t xml:space="preserve">Infrastructures : </w:t>
      </w:r>
      <w:proofErr w:type="spellStart"/>
      <w:r w:rsidR="004A1B3A">
        <w:rPr>
          <w:rFonts w:ascii="Arial" w:hAnsi="Arial" w:cs="Arial"/>
          <w:sz w:val="18"/>
          <w:szCs w:val="18"/>
        </w:rPr>
        <w:t>VMs</w:t>
      </w:r>
      <w:proofErr w:type="spellEnd"/>
      <w:r w:rsidR="004A1B3A">
        <w:rPr>
          <w:rFonts w:ascii="Arial" w:hAnsi="Arial" w:cs="Arial"/>
          <w:sz w:val="18"/>
          <w:szCs w:val="18"/>
        </w:rPr>
        <w:t xml:space="preserve"> (Linux et Windows), </w:t>
      </w:r>
      <w:proofErr w:type="spellStart"/>
      <w:r w:rsidR="004A1B3A">
        <w:rPr>
          <w:rFonts w:ascii="Arial" w:hAnsi="Arial" w:cs="Arial"/>
          <w:sz w:val="18"/>
          <w:szCs w:val="18"/>
        </w:rPr>
        <w:t>Fortigates</w:t>
      </w:r>
      <w:proofErr w:type="spellEnd"/>
      <w:r w:rsidR="004A1B3A">
        <w:rPr>
          <w:rFonts w:ascii="Arial" w:hAnsi="Arial" w:cs="Arial"/>
          <w:sz w:val="18"/>
          <w:szCs w:val="18"/>
        </w:rPr>
        <w:t xml:space="preserve">, ESX, </w:t>
      </w:r>
      <w:proofErr w:type="spellStart"/>
      <w:r w:rsidR="004A1B3A">
        <w:rPr>
          <w:rFonts w:ascii="Arial" w:hAnsi="Arial" w:cs="Arial"/>
          <w:sz w:val="18"/>
          <w:szCs w:val="18"/>
        </w:rPr>
        <w:t>Riverbeds</w:t>
      </w:r>
      <w:proofErr w:type="spellEnd"/>
      <w:r w:rsidR="004A1B3A">
        <w:rPr>
          <w:rFonts w:ascii="Arial" w:hAnsi="Arial" w:cs="Arial"/>
          <w:sz w:val="18"/>
          <w:szCs w:val="18"/>
        </w:rPr>
        <w:t xml:space="preserve"> </w:t>
      </w:r>
    </w:p>
    <w:p w14:paraId="269B6D14" w14:textId="77777777" w:rsidR="00D46528" w:rsidRDefault="00613D03" w:rsidP="001B100A">
      <w:pPr>
        <w:rPr>
          <w:rFonts w:ascii="Arial" w:hAnsi="Arial" w:cs="Arial"/>
          <w:sz w:val="18"/>
          <w:szCs w:val="18"/>
        </w:rPr>
      </w:pPr>
      <w:r w:rsidRPr="00613D03">
        <w:rPr>
          <w:rFonts w:ascii="Arial" w:hAnsi="Arial" w:cs="Arial"/>
          <w:sz w:val="18"/>
          <w:szCs w:val="18"/>
        </w:rPr>
        <w:t xml:space="preserve">- Réseaux d’entreprises </w:t>
      </w:r>
      <w:r w:rsidR="001B100A">
        <w:rPr>
          <w:rFonts w:ascii="Arial" w:hAnsi="Arial" w:cs="Arial"/>
          <w:sz w:val="18"/>
          <w:szCs w:val="18"/>
        </w:rPr>
        <w:t>fixes et mobiles</w:t>
      </w:r>
    </w:p>
    <w:p w14:paraId="02BE78FC" w14:textId="38B43407" w:rsidR="00613D03" w:rsidRPr="00613D03" w:rsidRDefault="00D46528" w:rsidP="001B100A">
      <w:pPr>
        <w:rPr>
          <w:rFonts w:ascii="Arial" w:hAnsi="Arial" w:cs="Arial"/>
          <w:sz w:val="18"/>
          <w:szCs w:val="18"/>
        </w:rPr>
      </w:pPr>
      <w:r>
        <w:rPr>
          <w:rFonts w:ascii="Arial" w:hAnsi="Arial" w:cs="Arial"/>
          <w:sz w:val="18"/>
          <w:szCs w:val="18"/>
        </w:rPr>
        <w:t>- Cloud</w:t>
      </w:r>
      <w:r w:rsidR="001B100A">
        <w:rPr>
          <w:rFonts w:ascii="Arial" w:hAnsi="Arial" w:cs="Arial"/>
          <w:sz w:val="18"/>
          <w:szCs w:val="18"/>
        </w:rPr>
        <w:t xml:space="preserve"> </w:t>
      </w:r>
    </w:p>
    <w:p w14:paraId="491A0061" w14:textId="77777777" w:rsidR="00287151" w:rsidRDefault="00287151" w:rsidP="00613D03">
      <w:pPr>
        <w:rPr>
          <w:rFonts w:ascii="Arial" w:hAnsi="Arial" w:cs="Arial"/>
          <w:sz w:val="18"/>
          <w:szCs w:val="18"/>
        </w:rPr>
      </w:pPr>
    </w:p>
    <w:p w14:paraId="058D5EBC" w14:textId="77777777" w:rsidR="00287151" w:rsidRPr="00613D03" w:rsidRDefault="00287151" w:rsidP="00613D03">
      <w:pPr>
        <w:rPr>
          <w:rFonts w:ascii="Arial" w:hAnsi="Arial" w:cs="Arial"/>
          <w:sz w:val="18"/>
          <w:szCs w:val="18"/>
        </w:rPr>
      </w:pPr>
      <w:r w:rsidRPr="00613D03">
        <w:rPr>
          <w:rFonts w:ascii="Arial" w:hAnsi="Arial" w:cs="Arial"/>
          <w:sz w:val="18"/>
          <w:szCs w:val="18"/>
          <w:u w:val="single"/>
        </w:rPr>
        <w:t xml:space="preserve">Compétences fonctionnelles : </w:t>
      </w:r>
    </w:p>
    <w:p w14:paraId="2A647E98" w14:textId="6128679A" w:rsidR="00E350CE" w:rsidRDefault="00E350CE">
      <w:pPr>
        <w:rPr>
          <w:rFonts w:ascii="Arial" w:hAnsi="Arial" w:cs="Arial"/>
          <w:sz w:val="18"/>
          <w:szCs w:val="18"/>
        </w:rPr>
      </w:pPr>
      <w:r>
        <w:rPr>
          <w:rFonts w:ascii="Arial" w:hAnsi="Arial" w:cs="Arial"/>
          <w:sz w:val="18"/>
          <w:szCs w:val="18"/>
        </w:rPr>
        <w:t xml:space="preserve">- </w:t>
      </w:r>
      <w:r w:rsidRPr="00613D03">
        <w:rPr>
          <w:rFonts w:ascii="Arial" w:hAnsi="Arial" w:cs="Arial"/>
          <w:sz w:val="18"/>
          <w:szCs w:val="18"/>
        </w:rPr>
        <w:t>Réalisations d’Affaires</w:t>
      </w:r>
      <w:r>
        <w:rPr>
          <w:rFonts w:ascii="Arial" w:hAnsi="Arial" w:cs="Arial"/>
          <w:sz w:val="18"/>
          <w:szCs w:val="18"/>
        </w:rPr>
        <w:t> </w:t>
      </w:r>
      <w:r w:rsidR="00404D70" w:rsidRPr="00613D03">
        <w:rPr>
          <w:rFonts w:ascii="Arial" w:hAnsi="Arial" w:cs="Arial"/>
          <w:sz w:val="18"/>
          <w:szCs w:val="18"/>
        </w:rPr>
        <w:t xml:space="preserve"> </w:t>
      </w:r>
    </w:p>
    <w:p w14:paraId="13CDD4DF" w14:textId="423E07C9" w:rsidR="00017D20" w:rsidRDefault="00E350CE">
      <w:pPr>
        <w:rPr>
          <w:rFonts w:ascii="Arial" w:hAnsi="Arial" w:cs="Arial"/>
          <w:sz w:val="18"/>
          <w:szCs w:val="18"/>
        </w:rPr>
      </w:pPr>
      <w:r>
        <w:rPr>
          <w:rFonts w:ascii="Arial" w:hAnsi="Arial" w:cs="Arial"/>
          <w:sz w:val="18"/>
          <w:szCs w:val="18"/>
        </w:rPr>
        <w:t xml:space="preserve">- </w:t>
      </w:r>
      <w:r w:rsidR="00017D20">
        <w:rPr>
          <w:rFonts w:ascii="Arial" w:hAnsi="Arial" w:cs="Arial"/>
          <w:sz w:val="18"/>
          <w:szCs w:val="18"/>
        </w:rPr>
        <w:t>Gouvernance</w:t>
      </w:r>
      <w:r>
        <w:rPr>
          <w:rFonts w:ascii="Arial" w:hAnsi="Arial" w:cs="Arial"/>
          <w:sz w:val="18"/>
          <w:szCs w:val="18"/>
        </w:rPr>
        <w:t xml:space="preserve"> </w:t>
      </w:r>
      <w:r w:rsidRPr="00613D03">
        <w:rPr>
          <w:rFonts w:ascii="Arial" w:hAnsi="Arial" w:cs="Arial"/>
          <w:sz w:val="18"/>
          <w:szCs w:val="18"/>
        </w:rPr>
        <w:t>/ Relations Fournisseurs</w:t>
      </w:r>
    </w:p>
    <w:p w14:paraId="1B780F71" w14:textId="2A379B8A" w:rsidR="004A1B3A" w:rsidRDefault="00017D20">
      <w:pPr>
        <w:rPr>
          <w:rFonts w:ascii="Arial" w:hAnsi="Arial" w:cs="Arial"/>
          <w:sz w:val="18"/>
          <w:szCs w:val="18"/>
        </w:rPr>
      </w:pPr>
      <w:r>
        <w:rPr>
          <w:rFonts w:ascii="Arial" w:hAnsi="Arial" w:cs="Arial"/>
          <w:sz w:val="18"/>
          <w:szCs w:val="18"/>
        </w:rPr>
        <w:t xml:space="preserve">- </w:t>
      </w:r>
      <w:r w:rsidR="00404D70" w:rsidRPr="00613D03">
        <w:rPr>
          <w:rFonts w:ascii="Arial" w:hAnsi="Arial" w:cs="Arial"/>
          <w:sz w:val="18"/>
          <w:szCs w:val="18"/>
        </w:rPr>
        <w:t xml:space="preserve">Achats / </w:t>
      </w:r>
      <w:r w:rsidR="004A1B3A">
        <w:rPr>
          <w:rFonts w:ascii="Arial" w:hAnsi="Arial" w:cs="Arial"/>
          <w:sz w:val="18"/>
          <w:szCs w:val="18"/>
        </w:rPr>
        <w:t>Suivi de la facturation</w:t>
      </w:r>
    </w:p>
    <w:p w14:paraId="51AAE76B" w14:textId="77777777" w:rsidR="00E350CE" w:rsidRDefault="00404D70">
      <w:pPr>
        <w:rPr>
          <w:rFonts w:ascii="Arial" w:hAnsi="Arial" w:cs="Arial"/>
          <w:sz w:val="18"/>
          <w:szCs w:val="18"/>
        </w:rPr>
      </w:pPr>
      <w:r w:rsidRPr="00613D03">
        <w:rPr>
          <w:rFonts w:ascii="Arial" w:hAnsi="Arial" w:cs="Arial"/>
          <w:sz w:val="18"/>
          <w:szCs w:val="18"/>
        </w:rPr>
        <w:t>- Lancements d’Appels d’Offres nationaux et internationaux</w:t>
      </w:r>
    </w:p>
    <w:p w14:paraId="41899F3B" w14:textId="498B4280" w:rsidR="00404D70" w:rsidRPr="00613D03" w:rsidRDefault="00E350CE">
      <w:pPr>
        <w:rPr>
          <w:rFonts w:ascii="Arial" w:hAnsi="Arial" w:cs="Arial"/>
          <w:sz w:val="18"/>
          <w:szCs w:val="18"/>
        </w:rPr>
      </w:pPr>
      <w:r>
        <w:rPr>
          <w:rFonts w:ascii="Arial" w:hAnsi="Arial" w:cs="Arial"/>
          <w:sz w:val="18"/>
          <w:szCs w:val="18"/>
        </w:rPr>
        <w:t xml:space="preserve">- </w:t>
      </w:r>
      <w:r w:rsidRPr="00613D03">
        <w:rPr>
          <w:rFonts w:ascii="Arial" w:hAnsi="Arial" w:cs="Arial"/>
          <w:sz w:val="18"/>
          <w:szCs w:val="18"/>
        </w:rPr>
        <w:t>Réponses à Appels d’Offres nationaux et internationaux</w:t>
      </w:r>
      <w:r w:rsidR="00404D70" w:rsidRPr="00613D03">
        <w:rPr>
          <w:rFonts w:ascii="Arial" w:hAnsi="Arial" w:cs="Arial"/>
          <w:sz w:val="18"/>
          <w:szCs w:val="18"/>
        </w:rPr>
        <w:t xml:space="preserve"> </w:t>
      </w:r>
    </w:p>
    <w:p w14:paraId="57AE72A0" w14:textId="4BF238DD" w:rsidR="00404D70" w:rsidRPr="00613D03" w:rsidRDefault="00404D70">
      <w:pPr>
        <w:rPr>
          <w:rFonts w:ascii="Arial" w:hAnsi="Arial" w:cs="Arial"/>
          <w:sz w:val="18"/>
          <w:szCs w:val="18"/>
        </w:rPr>
      </w:pPr>
      <w:r w:rsidRPr="00613D03">
        <w:rPr>
          <w:rFonts w:ascii="Arial" w:hAnsi="Arial" w:cs="Arial"/>
          <w:sz w:val="18"/>
          <w:szCs w:val="18"/>
        </w:rPr>
        <w:t xml:space="preserve">- Pilotage de </w:t>
      </w:r>
      <w:r w:rsidR="001B100A">
        <w:rPr>
          <w:rFonts w:ascii="Arial" w:hAnsi="Arial" w:cs="Arial"/>
          <w:sz w:val="18"/>
          <w:szCs w:val="18"/>
        </w:rPr>
        <w:t xml:space="preserve">contrats et de projets </w:t>
      </w:r>
      <w:r w:rsidRPr="00613D03">
        <w:rPr>
          <w:rFonts w:ascii="Arial" w:hAnsi="Arial" w:cs="Arial"/>
          <w:sz w:val="18"/>
          <w:szCs w:val="18"/>
        </w:rPr>
        <w:t xml:space="preserve">nationaux et internationaux </w:t>
      </w:r>
    </w:p>
    <w:p w14:paraId="5A7035F2" w14:textId="77777777" w:rsidR="007532D6" w:rsidRPr="00613D03" w:rsidRDefault="004E1960">
      <w:pPr>
        <w:rPr>
          <w:rFonts w:ascii="Arial" w:hAnsi="Arial" w:cs="Arial"/>
          <w:sz w:val="18"/>
          <w:szCs w:val="18"/>
        </w:rPr>
      </w:pPr>
      <w:r w:rsidRPr="00613D03">
        <w:rPr>
          <w:rFonts w:ascii="Arial" w:hAnsi="Arial" w:cs="Arial"/>
          <w:sz w:val="18"/>
          <w:szCs w:val="18"/>
        </w:rPr>
        <w:t xml:space="preserve">- Pilotage d’équipes onshore et offshore </w:t>
      </w:r>
    </w:p>
    <w:p w14:paraId="1DD26C3E" w14:textId="77777777" w:rsidR="00404D70" w:rsidRPr="005003F9" w:rsidRDefault="00404D70">
      <w:pPr>
        <w:rPr>
          <w:sz w:val="16"/>
          <w:szCs w:val="16"/>
        </w:rPr>
      </w:pPr>
    </w:p>
    <w:p w14:paraId="2C8F4C82" w14:textId="23F26DF4" w:rsidR="00D4295A" w:rsidRDefault="00D4295A" w:rsidP="00D4295A">
      <w:pPr>
        <w:rPr>
          <w:rFonts w:ascii="Arial" w:hAnsi="Arial" w:cs="Arial"/>
          <w:b/>
          <w:sz w:val="22"/>
          <w:szCs w:val="22"/>
          <w:u w:val="single"/>
        </w:rPr>
      </w:pPr>
      <w:r w:rsidRPr="00FB4D26">
        <w:rPr>
          <w:rFonts w:ascii="Arial" w:hAnsi="Arial" w:cs="Arial"/>
          <w:b/>
          <w:sz w:val="22"/>
          <w:szCs w:val="22"/>
          <w:u w:val="single"/>
        </w:rPr>
        <w:t xml:space="preserve">Expérience Professionnelle </w:t>
      </w:r>
      <w:r w:rsidR="00FB4D26">
        <w:rPr>
          <w:rFonts w:ascii="Arial" w:hAnsi="Arial" w:cs="Arial"/>
          <w:b/>
          <w:sz w:val="22"/>
          <w:szCs w:val="22"/>
          <w:u w:val="single"/>
        </w:rPr>
        <w:t xml:space="preserve">: </w:t>
      </w:r>
    </w:p>
    <w:p w14:paraId="2670EFC7" w14:textId="55AB595E" w:rsidR="00D46528" w:rsidRDefault="00D46528" w:rsidP="00D4295A">
      <w:pPr>
        <w:rPr>
          <w:rFonts w:ascii="Arial" w:hAnsi="Arial" w:cs="Arial"/>
          <w:b/>
          <w:sz w:val="22"/>
          <w:szCs w:val="22"/>
          <w:u w:val="single"/>
        </w:rPr>
      </w:pPr>
    </w:p>
    <w:p w14:paraId="2045E6A3" w14:textId="192DA43C" w:rsidR="00D46528" w:rsidRPr="00D46528" w:rsidRDefault="00D46528" w:rsidP="00D46528">
      <w:pPr>
        <w:rPr>
          <w:rFonts w:ascii="Arial" w:hAnsi="Arial" w:cs="Arial"/>
          <w:b/>
          <w:sz w:val="18"/>
          <w:szCs w:val="18"/>
        </w:rPr>
      </w:pPr>
      <w:r>
        <w:rPr>
          <w:rFonts w:ascii="Arial" w:hAnsi="Arial" w:cs="Arial"/>
          <w:b/>
          <w:sz w:val="22"/>
          <w:szCs w:val="22"/>
          <w:u w:val="single"/>
        </w:rPr>
        <w:t xml:space="preserve">Depuis 2024 </w:t>
      </w:r>
      <w:r w:rsidRPr="00FB4D26">
        <w:rPr>
          <w:rFonts w:ascii="Arial" w:hAnsi="Arial" w:cs="Arial"/>
          <w:b/>
          <w:sz w:val="22"/>
          <w:szCs w:val="22"/>
          <w:u w:val="single"/>
        </w:rPr>
        <w:t xml:space="preserve">: </w:t>
      </w:r>
      <w:r>
        <w:rPr>
          <w:rFonts w:ascii="Arial" w:hAnsi="Arial" w:cs="Arial"/>
          <w:b/>
          <w:sz w:val="22"/>
          <w:szCs w:val="22"/>
          <w:u w:val="single"/>
        </w:rPr>
        <w:t xml:space="preserve">Global </w:t>
      </w:r>
      <w:r w:rsidRPr="00FB4D26">
        <w:rPr>
          <w:rFonts w:ascii="Arial" w:hAnsi="Arial" w:cs="Arial"/>
          <w:b/>
          <w:sz w:val="22"/>
          <w:szCs w:val="22"/>
          <w:u w:val="single"/>
        </w:rPr>
        <w:t>Service Delivery Manager</w:t>
      </w:r>
      <w:r>
        <w:rPr>
          <w:rFonts w:ascii="Arial" w:hAnsi="Arial" w:cs="Arial"/>
          <w:b/>
          <w:sz w:val="22"/>
          <w:szCs w:val="22"/>
          <w:u w:val="single"/>
        </w:rPr>
        <w:t xml:space="preserve"> </w:t>
      </w:r>
      <w:r w:rsidRPr="00D46528">
        <w:rPr>
          <w:rFonts w:ascii="Arial" w:hAnsi="Arial" w:cs="Arial"/>
          <w:b/>
          <w:sz w:val="18"/>
          <w:szCs w:val="18"/>
        </w:rPr>
        <w:t>:</w:t>
      </w:r>
    </w:p>
    <w:p w14:paraId="29904E35" w14:textId="2A98B852" w:rsidR="00D46528" w:rsidRPr="00D46528" w:rsidRDefault="00D46528" w:rsidP="00D4295A">
      <w:pPr>
        <w:rPr>
          <w:rFonts w:ascii="Arial" w:hAnsi="Arial" w:cs="Arial"/>
          <w:b/>
          <w:sz w:val="18"/>
          <w:szCs w:val="18"/>
        </w:rPr>
      </w:pPr>
    </w:p>
    <w:p w14:paraId="3FE3EDCE" w14:textId="3F7123C8" w:rsidR="00D46528" w:rsidRDefault="00D46528" w:rsidP="00D46528">
      <w:pPr>
        <w:rPr>
          <w:rFonts w:ascii="Arial" w:hAnsi="Arial" w:cs="Arial"/>
          <w:b/>
          <w:sz w:val="18"/>
          <w:szCs w:val="18"/>
        </w:rPr>
      </w:pPr>
      <w:r>
        <w:rPr>
          <w:rFonts w:ascii="Arial" w:hAnsi="Arial" w:cs="Arial"/>
          <w:sz w:val="18"/>
          <w:szCs w:val="18"/>
        </w:rPr>
        <w:t>Depuis</w:t>
      </w:r>
      <w:r w:rsidRPr="00613D03">
        <w:rPr>
          <w:rFonts w:ascii="Arial" w:hAnsi="Arial" w:cs="Arial"/>
          <w:sz w:val="18"/>
          <w:szCs w:val="18"/>
        </w:rPr>
        <w:t xml:space="preserve"> 20</w:t>
      </w:r>
      <w:r>
        <w:rPr>
          <w:rFonts w:ascii="Arial" w:hAnsi="Arial" w:cs="Arial"/>
          <w:sz w:val="18"/>
          <w:szCs w:val="18"/>
        </w:rPr>
        <w:t>24 </w:t>
      </w:r>
      <w:r w:rsidRPr="00D46528">
        <w:rPr>
          <w:rFonts w:ascii="Arial" w:hAnsi="Arial" w:cs="Arial"/>
          <w:b/>
          <w:sz w:val="18"/>
          <w:szCs w:val="18"/>
        </w:rPr>
        <w:t>: CLARANET : : Global Service Delivery Manager</w:t>
      </w:r>
      <w:r>
        <w:rPr>
          <w:rFonts w:ascii="Arial" w:hAnsi="Arial" w:cs="Arial"/>
          <w:b/>
          <w:sz w:val="18"/>
          <w:szCs w:val="18"/>
        </w:rPr>
        <w:t xml:space="preserve"> sur la partie </w:t>
      </w:r>
      <w:r w:rsidRPr="00D46528">
        <w:rPr>
          <w:rFonts w:ascii="Arial" w:hAnsi="Arial" w:cs="Arial"/>
          <w:b/>
          <w:sz w:val="18"/>
          <w:szCs w:val="18"/>
        </w:rPr>
        <w:t xml:space="preserve">Cloud AWS </w:t>
      </w:r>
      <w:r w:rsidR="00822F14">
        <w:rPr>
          <w:rFonts w:ascii="Arial" w:hAnsi="Arial" w:cs="Arial"/>
          <w:b/>
          <w:sz w:val="18"/>
          <w:szCs w:val="18"/>
        </w:rPr>
        <w:t>(</w:t>
      </w:r>
      <w:r w:rsidRPr="00D46528">
        <w:rPr>
          <w:rFonts w:ascii="Arial" w:hAnsi="Arial" w:cs="Arial"/>
          <w:b/>
          <w:sz w:val="18"/>
          <w:szCs w:val="18"/>
        </w:rPr>
        <w:t>EMEA</w:t>
      </w:r>
      <w:r w:rsidR="00822F14">
        <w:rPr>
          <w:rFonts w:ascii="Arial" w:hAnsi="Arial" w:cs="Arial"/>
          <w:b/>
          <w:sz w:val="18"/>
          <w:szCs w:val="18"/>
        </w:rPr>
        <w:t>)</w:t>
      </w:r>
      <w:r>
        <w:rPr>
          <w:rFonts w:ascii="Arial" w:hAnsi="Arial" w:cs="Arial"/>
          <w:b/>
          <w:sz w:val="18"/>
          <w:szCs w:val="18"/>
        </w:rPr>
        <w:t> :</w:t>
      </w:r>
    </w:p>
    <w:p w14:paraId="6C0042B9" w14:textId="3CA49A53" w:rsidR="00D46528" w:rsidRDefault="00D46528" w:rsidP="00D46528">
      <w:pPr>
        <w:numPr>
          <w:ilvl w:val="1"/>
          <w:numId w:val="5"/>
        </w:numPr>
        <w:tabs>
          <w:tab w:val="num" w:pos="1776"/>
        </w:tabs>
        <w:suppressAutoHyphens w:val="0"/>
        <w:spacing w:before="20" w:line="320" w:lineRule="atLeast"/>
        <w:ind w:right="-284"/>
        <w:rPr>
          <w:rFonts w:ascii="Arial" w:hAnsi="Arial" w:cs="Arial"/>
          <w:i/>
          <w:sz w:val="18"/>
          <w:szCs w:val="18"/>
          <w:lang w:eastAsia="ar-SA"/>
        </w:rPr>
      </w:pPr>
      <w:r w:rsidRPr="00D46528">
        <w:rPr>
          <w:rFonts w:ascii="Arial" w:hAnsi="Arial" w:cs="Arial"/>
          <w:sz w:val="18"/>
          <w:szCs w:val="18"/>
        </w:rPr>
        <w:t xml:space="preserve">Travail en </w:t>
      </w:r>
      <w:r>
        <w:rPr>
          <w:rFonts w:ascii="Arial" w:hAnsi="Arial" w:cs="Arial"/>
          <w:sz w:val="18"/>
          <w:szCs w:val="18"/>
        </w:rPr>
        <w:t>en étroite collaboration</w:t>
      </w:r>
      <w:r w:rsidRPr="00D46528">
        <w:rPr>
          <w:rFonts w:ascii="Arial" w:hAnsi="Arial" w:cs="Arial"/>
          <w:sz w:val="18"/>
          <w:szCs w:val="18"/>
        </w:rPr>
        <w:t xml:space="preserve"> avec le Strategic </w:t>
      </w:r>
      <w:proofErr w:type="spellStart"/>
      <w:r w:rsidRPr="00D46528">
        <w:rPr>
          <w:rFonts w:ascii="Arial" w:hAnsi="Arial" w:cs="Arial"/>
          <w:sz w:val="18"/>
          <w:szCs w:val="18"/>
        </w:rPr>
        <w:t>Account</w:t>
      </w:r>
      <w:proofErr w:type="spellEnd"/>
      <w:r w:rsidRPr="00D46528">
        <w:rPr>
          <w:rFonts w:ascii="Arial" w:hAnsi="Arial" w:cs="Arial"/>
          <w:sz w:val="18"/>
          <w:szCs w:val="18"/>
        </w:rPr>
        <w:t xml:space="preserve"> Manager</w:t>
      </w:r>
      <w:r>
        <w:rPr>
          <w:rFonts w:ascii="Arial" w:hAnsi="Arial" w:cs="Arial"/>
          <w:i/>
          <w:sz w:val="18"/>
          <w:szCs w:val="18"/>
          <w:lang w:eastAsia="ar-SA"/>
        </w:rPr>
        <w:t xml:space="preserve"> sur les activités d’élevage du compte </w:t>
      </w:r>
      <w:proofErr w:type="spellStart"/>
      <w:r>
        <w:rPr>
          <w:rFonts w:ascii="Arial" w:hAnsi="Arial" w:cs="Arial"/>
          <w:i/>
          <w:sz w:val="18"/>
          <w:szCs w:val="18"/>
          <w:lang w:eastAsia="ar-SA"/>
        </w:rPr>
        <w:t>Hermes</w:t>
      </w:r>
      <w:proofErr w:type="spellEnd"/>
      <w:r>
        <w:rPr>
          <w:rFonts w:ascii="Arial" w:hAnsi="Arial" w:cs="Arial"/>
          <w:i/>
          <w:sz w:val="18"/>
          <w:szCs w:val="18"/>
          <w:lang w:eastAsia="ar-SA"/>
        </w:rPr>
        <w:t xml:space="preserve"> </w:t>
      </w:r>
    </w:p>
    <w:p w14:paraId="11C12B5D" w14:textId="576292DA" w:rsidR="00D46528" w:rsidRDefault="00D46528" w:rsidP="00D46528">
      <w:pPr>
        <w:numPr>
          <w:ilvl w:val="1"/>
          <w:numId w:val="5"/>
        </w:numPr>
        <w:tabs>
          <w:tab w:val="num" w:pos="1776"/>
        </w:tabs>
        <w:suppressAutoHyphens w:val="0"/>
        <w:spacing w:before="20" w:line="320" w:lineRule="atLeast"/>
        <w:ind w:right="-284"/>
        <w:rPr>
          <w:rFonts w:ascii="Arial" w:hAnsi="Arial" w:cs="Arial"/>
          <w:i/>
          <w:sz w:val="18"/>
          <w:szCs w:val="18"/>
          <w:lang w:eastAsia="ar-SA"/>
        </w:rPr>
      </w:pPr>
      <w:r>
        <w:rPr>
          <w:rFonts w:ascii="Arial" w:hAnsi="Arial" w:cs="Arial"/>
          <w:i/>
          <w:sz w:val="18"/>
          <w:szCs w:val="18"/>
          <w:lang w:eastAsia="ar-SA"/>
        </w:rPr>
        <w:t xml:space="preserve">Go, </w:t>
      </w:r>
      <w:proofErr w:type="spellStart"/>
      <w:r>
        <w:rPr>
          <w:rFonts w:ascii="Arial" w:hAnsi="Arial" w:cs="Arial"/>
          <w:i/>
          <w:sz w:val="18"/>
          <w:szCs w:val="18"/>
          <w:lang w:eastAsia="ar-SA"/>
        </w:rPr>
        <w:t>between</w:t>
      </w:r>
      <w:proofErr w:type="spellEnd"/>
      <w:r>
        <w:rPr>
          <w:rFonts w:ascii="Arial" w:hAnsi="Arial" w:cs="Arial"/>
          <w:i/>
          <w:sz w:val="18"/>
          <w:szCs w:val="18"/>
          <w:lang w:eastAsia="ar-SA"/>
        </w:rPr>
        <w:t xml:space="preserve"> avec le client (SPOC)</w:t>
      </w:r>
    </w:p>
    <w:p w14:paraId="7BA8A67C" w14:textId="175F2293" w:rsidR="00D46528" w:rsidRDefault="00D46528" w:rsidP="00D46528">
      <w:pPr>
        <w:numPr>
          <w:ilvl w:val="1"/>
          <w:numId w:val="5"/>
        </w:numPr>
        <w:tabs>
          <w:tab w:val="num" w:pos="1776"/>
        </w:tabs>
        <w:suppressAutoHyphens w:val="0"/>
        <w:spacing w:before="20" w:line="320" w:lineRule="atLeast"/>
        <w:ind w:right="-284"/>
        <w:rPr>
          <w:rFonts w:ascii="Arial" w:hAnsi="Arial" w:cs="Arial"/>
          <w:i/>
          <w:sz w:val="18"/>
          <w:szCs w:val="18"/>
          <w:lang w:eastAsia="ar-SA"/>
        </w:rPr>
      </w:pPr>
      <w:r>
        <w:rPr>
          <w:rFonts w:ascii="Arial" w:hAnsi="Arial" w:cs="Arial"/>
          <w:i/>
          <w:sz w:val="18"/>
          <w:szCs w:val="18"/>
          <w:lang w:eastAsia="ar-SA"/>
        </w:rPr>
        <w:t>Participation à la gouvernance du compte et à la comitologie (COSTRAT / STEERCO, …)</w:t>
      </w:r>
    </w:p>
    <w:p w14:paraId="37BE315A" w14:textId="7EDE5ED0" w:rsidR="00D46528" w:rsidRPr="00D46528" w:rsidRDefault="00D46528" w:rsidP="00D46528">
      <w:pPr>
        <w:numPr>
          <w:ilvl w:val="1"/>
          <w:numId w:val="5"/>
        </w:numPr>
        <w:tabs>
          <w:tab w:val="num" w:pos="1776"/>
        </w:tabs>
        <w:suppressAutoHyphens w:val="0"/>
        <w:spacing w:before="20" w:line="320" w:lineRule="atLeast"/>
        <w:ind w:right="-284"/>
        <w:rPr>
          <w:rFonts w:ascii="Arial" w:hAnsi="Arial" w:cs="Arial"/>
          <w:i/>
          <w:sz w:val="18"/>
          <w:szCs w:val="18"/>
          <w:lang w:eastAsia="ar-SA"/>
        </w:rPr>
      </w:pPr>
      <w:r>
        <w:rPr>
          <w:rFonts w:ascii="Arial" w:hAnsi="Arial" w:cs="Arial"/>
          <w:i/>
          <w:sz w:val="18"/>
          <w:szCs w:val="18"/>
          <w:lang w:eastAsia="ar-SA"/>
        </w:rPr>
        <w:t>Participation à la réponse à l’Appel d’offre sur les autres plaques géographiques (AMER / APAC)</w:t>
      </w:r>
    </w:p>
    <w:p w14:paraId="161B05AC" w14:textId="25B560B1" w:rsidR="00A275BE" w:rsidRDefault="00A275BE" w:rsidP="00D4295A">
      <w:pPr>
        <w:rPr>
          <w:rFonts w:ascii="Arial" w:hAnsi="Arial" w:cs="Arial"/>
          <w:b/>
          <w:sz w:val="22"/>
          <w:szCs w:val="22"/>
          <w:u w:val="single"/>
        </w:rPr>
      </w:pPr>
    </w:p>
    <w:p w14:paraId="70D1FA50" w14:textId="4AA215A1" w:rsidR="00A275BE" w:rsidRPr="00FB4D26" w:rsidRDefault="00A275BE" w:rsidP="00A275BE">
      <w:pPr>
        <w:rPr>
          <w:rFonts w:ascii="Arial" w:hAnsi="Arial" w:cs="Arial"/>
          <w:sz w:val="22"/>
          <w:szCs w:val="22"/>
        </w:rPr>
      </w:pPr>
      <w:r>
        <w:rPr>
          <w:rFonts w:ascii="Arial" w:hAnsi="Arial" w:cs="Arial"/>
          <w:b/>
          <w:sz w:val="22"/>
          <w:szCs w:val="22"/>
          <w:u w:val="single"/>
        </w:rPr>
        <w:t xml:space="preserve">Depuis </w:t>
      </w:r>
      <w:r w:rsidR="00B72891">
        <w:rPr>
          <w:rFonts w:ascii="Arial" w:hAnsi="Arial" w:cs="Arial"/>
          <w:b/>
          <w:sz w:val="22"/>
          <w:szCs w:val="22"/>
          <w:u w:val="single"/>
        </w:rPr>
        <w:t xml:space="preserve">2012 </w:t>
      </w:r>
      <w:r w:rsidR="00B72891" w:rsidRPr="00FB4D26">
        <w:rPr>
          <w:rFonts w:ascii="Arial" w:hAnsi="Arial" w:cs="Arial"/>
          <w:b/>
          <w:sz w:val="22"/>
          <w:szCs w:val="22"/>
          <w:u w:val="single"/>
        </w:rPr>
        <w:t>:</w:t>
      </w:r>
      <w:r w:rsidRPr="00FB4D26">
        <w:rPr>
          <w:rFonts w:ascii="Arial" w:hAnsi="Arial" w:cs="Arial"/>
          <w:b/>
          <w:sz w:val="22"/>
          <w:szCs w:val="22"/>
          <w:u w:val="single"/>
        </w:rPr>
        <w:t xml:space="preserve"> Service Delivery Manager</w:t>
      </w:r>
      <w:r>
        <w:rPr>
          <w:rFonts w:ascii="Arial" w:hAnsi="Arial" w:cs="Arial"/>
          <w:b/>
          <w:sz w:val="22"/>
          <w:szCs w:val="22"/>
          <w:u w:val="single"/>
        </w:rPr>
        <w:t xml:space="preserve"> </w:t>
      </w:r>
      <w:r w:rsidRPr="00FB4D26">
        <w:rPr>
          <w:rFonts w:ascii="Arial" w:hAnsi="Arial" w:cs="Arial"/>
          <w:b/>
          <w:sz w:val="22"/>
          <w:szCs w:val="22"/>
          <w:u w:val="single"/>
        </w:rPr>
        <w:t>:</w:t>
      </w:r>
    </w:p>
    <w:p w14:paraId="3A4B2B89" w14:textId="77777777" w:rsidR="00A275BE" w:rsidRDefault="00A275BE" w:rsidP="00D4295A">
      <w:pPr>
        <w:rPr>
          <w:rFonts w:ascii="Arial" w:hAnsi="Arial" w:cs="Arial"/>
          <w:b/>
          <w:sz w:val="22"/>
          <w:szCs w:val="22"/>
          <w:u w:val="single"/>
        </w:rPr>
      </w:pPr>
    </w:p>
    <w:p w14:paraId="4B77247D" w14:textId="34BFB6AA" w:rsidR="001B100A" w:rsidRDefault="001B100A" w:rsidP="00D4295A">
      <w:pPr>
        <w:rPr>
          <w:rFonts w:ascii="Arial" w:hAnsi="Arial" w:cs="Arial"/>
          <w:b/>
          <w:sz w:val="22"/>
          <w:szCs w:val="22"/>
          <w:u w:val="single"/>
        </w:rPr>
      </w:pPr>
    </w:p>
    <w:p w14:paraId="5C9F2775" w14:textId="523D2677" w:rsidR="00AF6DDF" w:rsidRDefault="00D46528" w:rsidP="00D4295A">
      <w:pPr>
        <w:rPr>
          <w:rFonts w:ascii="Arial" w:hAnsi="Arial" w:cs="Arial"/>
          <w:b/>
          <w:sz w:val="18"/>
          <w:szCs w:val="18"/>
        </w:rPr>
      </w:pPr>
      <w:r w:rsidRPr="00613D03">
        <w:rPr>
          <w:rFonts w:ascii="Arial" w:hAnsi="Arial" w:cs="Arial"/>
          <w:sz w:val="18"/>
          <w:szCs w:val="18"/>
        </w:rPr>
        <w:t>20</w:t>
      </w:r>
      <w:r w:rsidR="003403F8">
        <w:rPr>
          <w:rFonts w:ascii="Arial" w:hAnsi="Arial" w:cs="Arial"/>
          <w:sz w:val="18"/>
          <w:szCs w:val="18"/>
        </w:rPr>
        <w:t>2</w:t>
      </w:r>
      <w:r w:rsidRPr="00613D03">
        <w:rPr>
          <w:rFonts w:ascii="Arial" w:hAnsi="Arial" w:cs="Arial"/>
          <w:sz w:val="18"/>
          <w:szCs w:val="18"/>
        </w:rPr>
        <w:t>1 / 20</w:t>
      </w:r>
      <w:r>
        <w:rPr>
          <w:rFonts w:ascii="Arial" w:hAnsi="Arial" w:cs="Arial"/>
          <w:sz w:val="18"/>
          <w:szCs w:val="18"/>
        </w:rPr>
        <w:t>24 </w:t>
      </w:r>
      <w:r w:rsidR="001B100A">
        <w:rPr>
          <w:rFonts w:ascii="Arial" w:hAnsi="Arial" w:cs="Arial"/>
          <w:sz w:val="18"/>
          <w:szCs w:val="18"/>
        </w:rPr>
        <w:t xml:space="preserve">: </w:t>
      </w:r>
      <w:r w:rsidR="001B100A" w:rsidRPr="001B100A">
        <w:rPr>
          <w:rFonts w:ascii="Arial" w:hAnsi="Arial" w:cs="Arial"/>
          <w:b/>
          <w:sz w:val="18"/>
          <w:szCs w:val="18"/>
        </w:rPr>
        <w:t>ORANO</w:t>
      </w:r>
      <w:r w:rsidR="00DE369B">
        <w:rPr>
          <w:rFonts w:ascii="Arial" w:hAnsi="Arial" w:cs="Arial"/>
          <w:b/>
          <w:sz w:val="18"/>
          <w:szCs w:val="18"/>
        </w:rPr>
        <w:t> :</w:t>
      </w:r>
      <w:r w:rsidR="00AF6DDF">
        <w:rPr>
          <w:rFonts w:ascii="Arial" w:hAnsi="Arial" w:cs="Arial"/>
          <w:b/>
          <w:sz w:val="18"/>
          <w:szCs w:val="18"/>
        </w:rPr>
        <w:t xml:space="preserve"> (anciennement AREVA) : </w:t>
      </w:r>
    </w:p>
    <w:p w14:paraId="5C3117EA" w14:textId="04A927DC" w:rsidR="00AF6DDF" w:rsidRDefault="00DE369B" w:rsidP="00AF6DDF">
      <w:pPr>
        <w:ind w:left="1416"/>
        <w:rPr>
          <w:rFonts w:ascii="Arial" w:hAnsi="Arial" w:cs="Arial"/>
          <w:i/>
          <w:sz w:val="18"/>
          <w:szCs w:val="18"/>
          <w:lang w:eastAsia="ar-SA"/>
        </w:rPr>
      </w:pPr>
      <w:r w:rsidRPr="00AF6DDF">
        <w:rPr>
          <w:rFonts w:ascii="Arial" w:hAnsi="Arial" w:cs="Arial"/>
          <w:i/>
          <w:sz w:val="18"/>
          <w:szCs w:val="18"/>
          <w:lang w:eastAsia="ar-SA"/>
        </w:rPr>
        <w:t>Delivery Manager</w:t>
      </w:r>
      <w:r w:rsidR="00AF6DDF" w:rsidRPr="00AF6DDF">
        <w:rPr>
          <w:rFonts w:ascii="Arial" w:hAnsi="Arial" w:cs="Arial"/>
          <w:i/>
          <w:sz w:val="18"/>
          <w:szCs w:val="18"/>
          <w:lang w:eastAsia="ar-SA"/>
        </w:rPr>
        <w:t> </w:t>
      </w:r>
      <w:r w:rsidR="00AF6DDF">
        <w:rPr>
          <w:rFonts w:ascii="Arial" w:hAnsi="Arial" w:cs="Arial"/>
          <w:i/>
          <w:sz w:val="18"/>
          <w:szCs w:val="18"/>
          <w:lang w:eastAsia="ar-SA"/>
        </w:rPr>
        <w:t>au sein du GIE SI-</w:t>
      </w:r>
      <w:proofErr w:type="spellStart"/>
      <w:r w:rsidR="00AF6DDF">
        <w:rPr>
          <w:rFonts w:ascii="Arial" w:hAnsi="Arial" w:cs="Arial"/>
          <w:i/>
          <w:sz w:val="18"/>
          <w:szCs w:val="18"/>
          <w:lang w:eastAsia="ar-SA"/>
        </w:rPr>
        <w:t>nerGIE</w:t>
      </w:r>
      <w:proofErr w:type="spellEnd"/>
      <w:r w:rsidR="009D1166">
        <w:rPr>
          <w:rFonts w:ascii="Arial" w:hAnsi="Arial" w:cs="Arial"/>
          <w:i/>
          <w:sz w:val="18"/>
          <w:szCs w:val="18"/>
          <w:lang w:eastAsia="ar-SA"/>
        </w:rPr>
        <w:t xml:space="preserve"> </w:t>
      </w:r>
      <w:r w:rsidR="00AF6DDF">
        <w:rPr>
          <w:rFonts w:ascii="Arial" w:hAnsi="Arial" w:cs="Arial"/>
          <w:i/>
          <w:sz w:val="18"/>
          <w:szCs w:val="18"/>
          <w:lang w:eastAsia="ar-SA"/>
        </w:rPr>
        <w:t>(GIE entre ORANO et FRAM</w:t>
      </w:r>
      <w:r w:rsidR="009D1166">
        <w:rPr>
          <w:rFonts w:ascii="Arial" w:hAnsi="Arial" w:cs="Arial"/>
          <w:i/>
          <w:sz w:val="18"/>
          <w:szCs w:val="18"/>
          <w:lang w:eastAsia="ar-SA"/>
        </w:rPr>
        <w:t>A</w:t>
      </w:r>
      <w:r w:rsidR="00AF6DDF">
        <w:rPr>
          <w:rFonts w:ascii="Arial" w:hAnsi="Arial" w:cs="Arial"/>
          <w:i/>
          <w:sz w:val="18"/>
          <w:szCs w:val="18"/>
          <w:lang w:eastAsia="ar-SA"/>
        </w:rPr>
        <w:t>TOME) :</w:t>
      </w:r>
    </w:p>
    <w:p w14:paraId="686AD38C" w14:textId="65429DA4" w:rsidR="009D1166" w:rsidRDefault="009D1166" w:rsidP="00AF6DDF">
      <w:pPr>
        <w:ind w:left="1416"/>
        <w:rPr>
          <w:rFonts w:ascii="Arial" w:hAnsi="Arial" w:cs="Arial"/>
          <w:i/>
          <w:sz w:val="18"/>
          <w:szCs w:val="18"/>
          <w:lang w:eastAsia="ar-SA"/>
        </w:rPr>
      </w:pPr>
    </w:p>
    <w:p w14:paraId="47212835" w14:textId="60145C4C" w:rsidR="009D1166" w:rsidRDefault="009D1166" w:rsidP="009D1166">
      <w:pPr>
        <w:numPr>
          <w:ilvl w:val="1"/>
          <w:numId w:val="5"/>
        </w:numPr>
        <w:tabs>
          <w:tab w:val="num" w:pos="1776"/>
        </w:tabs>
        <w:suppressAutoHyphens w:val="0"/>
        <w:spacing w:before="20" w:line="320" w:lineRule="atLeast"/>
        <w:ind w:right="-284"/>
        <w:rPr>
          <w:rFonts w:ascii="Arial" w:hAnsi="Arial" w:cs="Arial"/>
          <w:sz w:val="18"/>
          <w:szCs w:val="18"/>
        </w:rPr>
      </w:pPr>
      <w:r>
        <w:rPr>
          <w:rFonts w:ascii="Arial" w:hAnsi="Arial" w:cs="Arial"/>
          <w:i/>
          <w:sz w:val="18"/>
          <w:szCs w:val="18"/>
          <w:lang w:eastAsia="ar-SA"/>
        </w:rPr>
        <w:t xml:space="preserve">Récolte des Expressions de Besoin auprès </w:t>
      </w:r>
      <w:r>
        <w:rPr>
          <w:rFonts w:ascii="Arial" w:hAnsi="Arial" w:cs="Arial"/>
          <w:sz w:val="18"/>
          <w:szCs w:val="18"/>
        </w:rPr>
        <w:t xml:space="preserve">d’ORANO et de FRAMATOME pour les projets de BUILD dans le RUN   </w:t>
      </w:r>
    </w:p>
    <w:p w14:paraId="7664B9BE" w14:textId="0DB3E654" w:rsidR="00C41459" w:rsidRDefault="009D1166" w:rsidP="00C41459">
      <w:pPr>
        <w:numPr>
          <w:ilvl w:val="1"/>
          <w:numId w:val="5"/>
        </w:numPr>
        <w:tabs>
          <w:tab w:val="num" w:pos="1776"/>
        </w:tabs>
        <w:suppressAutoHyphens w:val="0"/>
        <w:spacing w:before="20" w:line="320" w:lineRule="atLeast"/>
        <w:ind w:right="-284"/>
        <w:rPr>
          <w:rFonts w:ascii="Arial" w:hAnsi="Arial" w:cs="Arial"/>
          <w:sz w:val="18"/>
          <w:szCs w:val="18"/>
        </w:rPr>
      </w:pPr>
      <w:r>
        <w:rPr>
          <w:rFonts w:ascii="Arial" w:hAnsi="Arial" w:cs="Arial"/>
          <w:i/>
          <w:sz w:val="18"/>
          <w:szCs w:val="18"/>
          <w:lang w:eastAsia="ar-SA"/>
        </w:rPr>
        <w:t>Réalisation des offres</w:t>
      </w:r>
      <w:r w:rsidR="00C41459">
        <w:rPr>
          <w:rFonts w:ascii="Arial" w:hAnsi="Arial" w:cs="Arial"/>
          <w:i/>
          <w:sz w:val="18"/>
          <w:szCs w:val="18"/>
          <w:lang w:eastAsia="ar-SA"/>
        </w:rPr>
        <w:t xml:space="preserve"> commerciales</w:t>
      </w:r>
      <w:r>
        <w:rPr>
          <w:rFonts w:ascii="Arial" w:hAnsi="Arial" w:cs="Arial"/>
          <w:i/>
          <w:sz w:val="18"/>
          <w:szCs w:val="18"/>
          <w:lang w:eastAsia="ar-SA"/>
        </w:rPr>
        <w:t xml:space="preserve"> de SI-</w:t>
      </w:r>
      <w:proofErr w:type="spellStart"/>
      <w:r w:rsidR="00C41459">
        <w:rPr>
          <w:rFonts w:ascii="Arial" w:hAnsi="Arial" w:cs="Arial"/>
          <w:i/>
          <w:sz w:val="18"/>
          <w:szCs w:val="18"/>
          <w:lang w:eastAsia="ar-SA"/>
        </w:rPr>
        <w:t>nerGIE</w:t>
      </w:r>
      <w:proofErr w:type="spellEnd"/>
      <w:r w:rsidR="00C41459">
        <w:rPr>
          <w:rFonts w:ascii="Arial" w:hAnsi="Arial" w:cs="Arial"/>
          <w:i/>
          <w:sz w:val="18"/>
          <w:szCs w:val="18"/>
          <w:lang w:eastAsia="ar-SA"/>
        </w:rPr>
        <w:t xml:space="preserve"> auprès </w:t>
      </w:r>
      <w:r w:rsidR="00C41459">
        <w:rPr>
          <w:rFonts w:ascii="Arial" w:hAnsi="Arial" w:cs="Arial"/>
          <w:sz w:val="18"/>
          <w:szCs w:val="18"/>
        </w:rPr>
        <w:t>d’ORANO et de FRAMATOME</w:t>
      </w:r>
    </w:p>
    <w:p w14:paraId="6438CC16" w14:textId="7CA577D6" w:rsidR="00AF6DDF" w:rsidRPr="00C41459" w:rsidRDefault="009D1166" w:rsidP="00237EE5">
      <w:pPr>
        <w:numPr>
          <w:ilvl w:val="1"/>
          <w:numId w:val="5"/>
        </w:numPr>
        <w:tabs>
          <w:tab w:val="num" w:pos="1776"/>
        </w:tabs>
        <w:suppressAutoHyphens w:val="0"/>
        <w:spacing w:before="20" w:line="320" w:lineRule="atLeast"/>
        <w:ind w:left="1416" w:right="-284"/>
        <w:rPr>
          <w:rFonts w:ascii="Arial" w:hAnsi="Arial" w:cs="Arial"/>
          <w:i/>
          <w:sz w:val="18"/>
          <w:szCs w:val="18"/>
          <w:lang w:eastAsia="ar-SA"/>
        </w:rPr>
      </w:pPr>
      <w:r w:rsidRPr="009D1166">
        <w:rPr>
          <w:rFonts w:ascii="Arial" w:hAnsi="Arial" w:cs="Arial"/>
          <w:sz w:val="18"/>
          <w:szCs w:val="18"/>
        </w:rPr>
        <w:t xml:space="preserve">Pilotage de la relation avec </w:t>
      </w:r>
      <w:r w:rsidR="00C41459">
        <w:rPr>
          <w:rFonts w:ascii="Arial" w:hAnsi="Arial" w:cs="Arial"/>
          <w:sz w:val="18"/>
          <w:szCs w:val="18"/>
        </w:rPr>
        <w:t xml:space="preserve">l’infogérant </w:t>
      </w:r>
      <w:r w:rsidRPr="009D1166">
        <w:rPr>
          <w:rFonts w:ascii="Arial" w:hAnsi="Arial" w:cs="Arial"/>
          <w:sz w:val="18"/>
          <w:szCs w:val="18"/>
        </w:rPr>
        <w:t xml:space="preserve">CAPGEMINI </w:t>
      </w:r>
    </w:p>
    <w:p w14:paraId="63C4203C" w14:textId="72F34287" w:rsidR="00C41459" w:rsidRPr="00C41459" w:rsidRDefault="00C41459" w:rsidP="00237EE5">
      <w:pPr>
        <w:numPr>
          <w:ilvl w:val="1"/>
          <w:numId w:val="5"/>
        </w:numPr>
        <w:tabs>
          <w:tab w:val="num" w:pos="1776"/>
        </w:tabs>
        <w:suppressAutoHyphens w:val="0"/>
        <w:spacing w:before="20" w:line="320" w:lineRule="atLeast"/>
        <w:ind w:left="1416" w:right="-284"/>
        <w:rPr>
          <w:rFonts w:ascii="Arial" w:hAnsi="Arial" w:cs="Arial"/>
          <w:i/>
          <w:sz w:val="18"/>
          <w:szCs w:val="18"/>
          <w:lang w:eastAsia="ar-SA"/>
        </w:rPr>
      </w:pPr>
      <w:r>
        <w:rPr>
          <w:rFonts w:ascii="Arial" w:hAnsi="Arial" w:cs="Arial"/>
          <w:sz w:val="18"/>
          <w:szCs w:val="18"/>
        </w:rPr>
        <w:t>Pilotage des équipes internes SI-</w:t>
      </w:r>
      <w:proofErr w:type="spellStart"/>
      <w:r>
        <w:rPr>
          <w:rFonts w:ascii="Arial" w:hAnsi="Arial" w:cs="Arial"/>
          <w:sz w:val="18"/>
          <w:szCs w:val="18"/>
        </w:rPr>
        <w:t>nerGIE</w:t>
      </w:r>
      <w:proofErr w:type="spellEnd"/>
      <w:r>
        <w:rPr>
          <w:rFonts w:ascii="Arial" w:hAnsi="Arial" w:cs="Arial"/>
          <w:sz w:val="18"/>
          <w:szCs w:val="18"/>
        </w:rPr>
        <w:t xml:space="preserve"> pour la réalisation des projets (Achats / Architectes/ Equipes techniques) </w:t>
      </w:r>
    </w:p>
    <w:p w14:paraId="794C238F" w14:textId="7855AB05" w:rsidR="00C41459" w:rsidRPr="009D1166" w:rsidRDefault="00C41459" w:rsidP="00237EE5">
      <w:pPr>
        <w:numPr>
          <w:ilvl w:val="1"/>
          <w:numId w:val="5"/>
        </w:numPr>
        <w:tabs>
          <w:tab w:val="num" w:pos="1776"/>
        </w:tabs>
        <w:suppressAutoHyphens w:val="0"/>
        <w:spacing w:before="20" w:line="320" w:lineRule="atLeast"/>
        <w:ind w:left="1416" w:right="-284"/>
        <w:rPr>
          <w:rFonts w:ascii="Arial" w:hAnsi="Arial" w:cs="Arial"/>
          <w:i/>
          <w:sz w:val="18"/>
          <w:szCs w:val="18"/>
          <w:lang w:eastAsia="ar-SA"/>
        </w:rPr>
      </w:pPr>
      <w:r>
        <w:rPr>
          <w:rFonts w:ascii="Arial" w:hAnsi="Arial" w:cs="Arial"/>
          <w:sz w:val="18"/>
          <w:szCs w:val="18"/>
        </w:rPr>
        <w:t>Pilotage de la résolution des incidents Critiques et Majeurs dans le RUN une fois la PEC et la VSR réalisées</w:t>
      </w:r>
    </w:p>
    <w:p w14:paraId="39CF56C6" w14:textId="626F55BB" w:rsidR="001B100A" w:rsidRPr="00AF6DDF" w:rsidRDefault="00AF6DDF" w:rsidP="00AF6DDF">
      <w:pPr>
        <w:ind w:left="1416"/>
        <w:rPr>
          <w:rFonts w:ascii="Arial" w:hAnsi="Arial" w:cs="Arial"/>
          <w:i/>
          <w:sz w:val="18"/>
          <w:szCs w:val="18"/>
          <w:lang w:eastAsia="ar-SA"/>
        </w:rPr>
      </w:pPr>
      <w:r>
        <w:rPr>
          <w:rFonts w:ascii="Arial" w:hAnsi="Arial" w:cs="Arial"/>
          <w:i/>
          <w:sz w:val="18"/>
          <w:szCs w:val="18"/>
          <w:lang w:eastAsia="ar-SA"/>
        </w:rPr>
        <w:t xml:space="preserve">   </w:t>
      </w:r>
    </w:p>
    <w:p w14:paraId="60228C8C" w14:textId="6D80DE15" w:rsidR="001C7D8E" w:rsidRDefault="001C7D8E" w:rsidP="00D4295A">
      <w:pPr>
        <w:rPr>
          <w:rFonts w:ascii="Arial" w:hAnsi="Arial" w:cs="Arial"/>
          <w:sz w:val="18"/>
          <w:szCs w:val="18"/>
        </w:rPr>
      </w:pPr>
    </w:p>
    <w:p w14:paraId="03D4C59E" w14:textId="77777777" w:rsidR="00AF6DDF" w:rsidRDefault="00AF6DDF" w:rsidP="00D4295A">
      <w:pPr>
        <w:rPr>
          <w:rFonts w:ascii="Arial" w:hAnsi="Arial" w:cs="Arial"/>
          <w:sz w:val="18"/>
          <w:szCs w:val="18"/>
        </w:rPr>
      </w:pPr>
    </w:p>
    <w:p w14:paraId="167142F8" w14:textId="4072F578" w:rsidR="0028344E" w:rsidRDefault="001B100A" w:rsidP="00D4295A">
      <w:pPr>
        <w:rPr>
          <w:rFonts w:ascii="Arial" w:hAnsi="Arial" w:cs="Arial"/>
          <w:b/>
          <w:sz w:val="18"/>
          <w:szCs w:val="18"/>
        </w:rPr>
      </w:pPr>
      <w:r w:rsidRPr="00613D03">
        <w:rPr>
          <w:rFonts w:ascii="Arial" w:hAnsi="Arial" w:cs="Arial"/>
          <w:sz w:val="18"/>
          <w:szCs w:val="18"/>
        </w:rPr>
        <w:t>201</w:t>
      </w:r>
      <w:r>
        <w:rPr>
          <w:rFonts w:ascii="Arial" w:hAnsi="Arial" w:cs="Arial"/>
          <w:sz w:val="18"/>
          <w:szCs w:val="18"/>
        </w:rPr>
        <w:t>9</w:t>
      </w:r>
      <w:r w:rsidRPr="00613D03">
        <w:rPr>
          <w:rFonts w:ascii="Arial" w:hAnsi="Arial" w:cs="Arial"/>
          <w:sz w:val="18"/>
          <w:szCs w:val="18"/>
        </w:rPr>
        <w:t xml:space="preserve"> / 20</w:t>
      </w:r>
      <w:r>
        <w:rPr>
          <w:rFonts w:ascii="Arial" w:hAnsi="Arial" w:cs="Arial"/>
          <w:sz w:val="18"/>
          <w:szCs w:val="18"/>
        </w:rPr>
        <w:t>21</w:t>
      </w:r>
      <w:r w:rsidR="0028344E">
        <w:rPr>
          <w:rFonts w:ascii="Arial" w:hAnsi="Arial" w:cs="Arial"/>
          <w:sz w:val="18"/>
          <w:szCs w:val="18"/>
        </w:rPr>
        <w:t> :</w:t>
      </w:r>
      <w:r w:rsidR="0028344E" w:rsidRPr="0028344E">
        <w:rPr>
          <w:rFonts w:ascii="Arial" w:hAnsi="Arial" w:cs="Arial"/>
          <w:b/>
          <w:sz w:val="18"/>
          <w:szCs w:val="18"/>
        </w:rPr>
        <w:t xml:space="preserve"> AQSACOM</w:t>
      </w:r>
    </w:p>
    <w:p w14:paraId="104C8622" w14:textId="3F18FE16" w:rsidR="00084573" w:rsidRDefault="0028344E" w:rsidP="00084573">
      <w:pPr>
        <w:ind w:left="1416"/>
        <w:rPr>
          <w:rFonts w:ascii="Arial" w:hAnsi="Arial" w:cs="Arial"/>
          <w:sz w:val="18"/>
          <w:szCs w:val="18"/>
        </w:rPr>
      </w:pPr>
      <w:r w:rsidRPr="00902E88">
        <w:rPr>
          <w:rFonts w:ascii="Arial" w:hAnsi="Arial" w:cs="Arial"/>
          <w:i/>
          <w:sz w:val="18"/>
          <w:szCs w:val="18"/>
          <w:lang w:eastAsia="ar-SA"/>
        </w:rPr>
        <w:t xml:space="preserve">Service Delivery Manager </w:t>
      </w:r>
      <w:r w:rsidR="00084573" w:rsidRPr="00902E88">
        <w:rPr>
          <w:rFonts w:ascii="Arial" w:hAnsi="Arial" w:cs="Arial"/>
          <w:i/>
          <w:sz w:val="18"/>
          <w:szCs w:val="18"/>
          <w:lang w:eastAsia="ar-SA"/>
        </w:rPr>
        <w:t>(</w:t>
      </w:r>
      <w:r w:rsidR="004C0B27">
        <w:rPr>
          <w:rFonts w:ascii="Arial" w:hAnsi="Arial" w:cs="Arial"/>
          <w:sz w:val="18"/>
          <w:szCs w:val="18"/>
        </w:rPr>
        <w:t>Gestion d’un</w:t>
      </w:r>
      <w:r w:rsidR="00084573">
        <w:rPr>
          <w:rFonts w:ascii="Arial" w:hAnsi="Arial" w:cs="Arial"/>
          <w:sz w:val="18"/>
          <w:szCs w:val="18"/>
        </w:rPr>
        <w:t xml:space="preserve"> CA Total annuel de </w:t>
      </w:r>
      <w:r w:rsidR="00AF6DDF">
        <w:rPr>
          <w:rFonts w:ascii="Arial" w:hAnsi="Arial" w:cs="Arial"/>
          <w:sz w:val="18"/>
          <w:szCs w:val="18"/>
        </w:rPr>
        <w:t>5,3</w:t>
      </w:r>
      <w:r w:rsidR="00084573" w:rsidRPr="00084573">
        <w:rPr>
          <w:rFonts w:ascii="Arial" w:hAnsi="Arial" w:cs="Arial"/>
          <w:sz w:val="18"/>
          <w:szCs w:val="18"/>
        </w:rPr>
        <w:t xml:space="preserve"> Millions d’euros</w:t>
      </w:r>
      <w:r w:rsidR="00084573">
        <w:rPr>
          <w:rFonts w:ascii="Arial" w:hAnsi="Arial" w:cs="Arial"/>
          <w:sz w:val="18"/>
          <w:szCs w:val="18"/>
        </w:rPr>
        <w:t>)</w:t>
      </w:r>
    </w:p>
    <w:p w14:paraId="3CD86311" w14:textId="545D4B2E" w:rsidR="00AF6DDF" w:rsidRDefault="00AF6DDF" w:rsidP="00084573">
      <w:pPr>
        <w:ind w:left="1416"/>
        <w:rPr>
          <w:rFonts w:ascii="Arial" w:hAnsi="Arial" w:cs="Arial"/>
          <w:sz w:val="18"/>
          <w:szCs w:val="18"/>
        </w:rPr>
      </w:pPr>
    </w:p>
    <w:p w14:paraId="276EBD64" w14:textId="77777777" w:rsidR="00AF6DDF" w:rsidRDefault="00AF6DDF" w:rsidP="00AF6DDF">
      <w:pPr>
        <w:numPr>
          <w:ilvl w:val="1"/>
          <w:numId w:val="5"/>
        </w:numPr>
        <w:tabs>
          <w:tab w:val="num" w:pos="1776"/>
        </w:tabs>
        <w:suppressAutoHyphens w:val="0"/>
        <w:spacing w:before="20" w:line="320" w:lineRule="atLeast"/>
        <w:ind w:right="-284"/>
        <w:rPr>
          <w:rFonts w:ascii="Arial" w:hAnsi="Arial" w:cs="Arial"/>
          <w:sz w:val="18"/>
          <w:szCs w:val="18"/>
        </w:rPr>
      </w:pPr>
      <w:r>
        <w:rPr>
          <w:rFonts w:ascii="Arial" w:hAnsi="Arial" w:cs="Arial"/>
          <w:sz w:val="18"/>
          <w:szCs w:val="18"/>
        </w:rPr>
        <w:t>Membre du CODIR</w:t>
      </w:r>
    </w:p>
    <w:p w14:paraId="35BA2DDD" w14:textId="77777777" w:rsidR="004C0B27" w:rsidRDefault="0028344E" w:rsidP="00017D20">
      <w:pPr>
        <w:numPr>
          <w:ilvl w:val="1"/>
          <w:numId w:val="5"/>
        </w:numPr>
        <w:tabs>
          <w:tab w:val="num" w:pos="1776"/>
        </w:tabs>
        <w:suppressAutoHyphens w:val="0"/>
        <w:spacing w:before="20" w:line="320" w:lineRule="atLeast"/>
        <w:ind w:right="-284"/>
        <w:rPr>
          <w:rFonts w:ascii="Arial" w:hAnsi="Arial" w:cs="Arial"/>
          <w:sz w:val="18"/>
          <w:szCs w:val="18"/>
        </w:rPr>
      </w:pPr>
      <w:r>
        <w:rPr>
          <w:rFonts w:ascii="Arial" w:hAnsi="Arial" w:cs="Arial"/>
          <w:sz w:val="18"/>
          <w:szCs w:val="18"/>
        </w:rPr>
        <w:t xml:space="preserve">Travail en transverse avec le Directeur </w:t>
      </w:r>
      <w:r w:rsidR="00084573">
        <w:rPr>
          <w:rFonts w:ascii="Arial" w:hAnsi="Arial" w:cs="Arial"/>
          <w:sz w:val="18"/>
          <w:szCs w:val="18"/>
        </w:rPr>
        <w:t>commercial et</w:t>
      </w:r>
      <w:r>
        <w:rPr>
          <w:rFonts w:ascii="Arial" w:hAnsi="Arial" w:cs="Arial"/>
          <w:sz w:val="18"/>
          <w:szCs w:val="18"/>
        </w:rPr>
        <w:t xml:space="preserve"> les Directeurs </w:t>
      </w:r>
      <w:r w:rsidR="00084573">
        <w:rPr>
          <w:rFonts w:ascii="Arial" w:hAnsi="Arial" w:cs="Arial"/>
          <w:sz w:val="18"/>
          <w:szCs w:val="18"/>
        </w:rPr>
        <w:t>Techniques (</w:t>
      </w:r>
      <w:r>
        <w:rPr>
          <w:rFonts w:ascii="Arial" w:hAnsi="Arial" w:cs="Arial"/>
          <w:sz w:val="18"/>
          <w:szCs w:val="18"/>
        </w:rPr>
        <w:t xml:space="preserve">Design, Développement et </w:t>
      </w:r>
      <w:r w:rsidR="00084573">
        <w:rPr>
          <w:rFonts w:ascii="Arial" w:hAnsi="Arial" w:cs="Arial"/>
          <w:sz w:val="18"/>
          <w:szCs w:val="18"/>
        </w:rPr>
        <w:t>I</w:t>
      </w:r>
      <w:r>
        <w:rPr>
          <w:rFonts w:ascii="Arial" w:hAnsi="Arial" w:cs="Arial"/>
          <w:sz w:val="18"/>
          <w:szCs w:val="18"/>
        </w:rPr>
        <w:t>ntégration)</w:t>
      </w:r>
    </w:p>
    <w:p w14:paraId="0EB96455" w14:textId="052EEE63" w:rsidR="004C0B27" w:rsidRDefault="00084573" w:rsidP="00017D20">
      <w:pPr>
        <w:numPr>
          <w:ilvl w:val="1"/>
          <w:numId w:val="5"/>
        </w:numPr>
        <w:tabs>
          <w:tab w:val="num" w:pos="1776"/>
        </w:tabs>
        <w:suppressAutoHyphens w:val="0"/>
        <w:spacing w:before="20" w:line="320" w:lineRule="atLeast"/>
        <w:ind w:right="-284"/>
        <w:rPr>
          <w:rFonts w:ascii="Arial" w:hAnsi="Arial" w:cs="Arial"/>
          <w:sz w:val="18"/>
          <w:szCs w:val="18"/>
        </w:rPr>
      </w:pPr>
      <w:r w:rsidRPr="00084573">
        <w:rPr>
          <w:rFonts w:ascii="Arial" w:hAnsi="Arial" w:cs="Arial"/>
          <w:sz w:val="18"/>
          <w:szCs w:val="18"/>
        </w:rPr>
        <w:t xml:space="preserve">Gestion </w:t>
      </w:r>
      <w:r w:rsidR="004C0B27">
        <w:rPr>
          <w:rFonts w:ascii="Arial" w:hAnsi="Arial" w:cs="Arial"/>
          <w:sz w:val="18"/>
          <w:szCs w:val="18"/>
        </w:rPr>
        <w:t>de la relation client</w:t>
      </w:r>
      <w:r w:rsidR="004C0B27" w:rsidRPr="004C0B27">
        <w:rPr>
          <w:rFonts w:ascii="Arial" w:hAnsi="Arial" w:cs="Arial"/>
          <w:sz w:val="18"/>
          <w:szCs w:val="18"/>
        </w:rPr>
        <w:t xml:space="preserve"> </w:t>
      </w:r>
      <w:r w:rsidR="004C0B27">
        <w:rPr>
          <w:rFonts w:ascii="Arial" w:hAnsi="Arial" w:cs="Arial"/>
          <w:sz w:val="18"/>
          <w:szCs w:val="18"/>
        </w:rPr>
        <w:t xml:space="preserve">de bout en bout sur </w:t>
      </w:r>
      <w:r w:rsidR="004C0B27" w:rsidRPr="00084573">
        <w:rPr>
          <w:rFonts w:ascii="Arial" w:hAnsi="Arial" w:cs="Arial"/>
          <w:sz w:val="18"/>
          <w:szCs w:val="18"/>
        </w:rPr>
        <w:t>12 clie</w:t>
      </w:r>
      <w:r w:rsidR="004C0B27">
        <w:rPr>
          <w:rFonts w:ascii="Arial" w:hAnsi="Arial" w:cs="Arial"/>
          <w:sz w:val="18"/>
          <w:szCs w:val="18"/>
        </w:rPr>
        <w:t>nts Grands comptes nationaux et internationaux :</w:t>
      </w:r>
    </w:p>
    <w:p w14:paraId="79EE7CF9" w14:textId="4B51BAC1" w:rsidR="004C0B27" w:rsidRDefault="004C0B27" w:rsidP="004C0B27">
      <w:pPr>
        <w:pStyle w:val="Paragraphedeliste"/>
        <w:numPr>
          <w:ilvl w:val="0"/>
          <w:numId w:val="9"/>
        </w:numPr>
        <w:rPr>
          <w:rFonts w:ascii="Arial" w:hAnsi="Arial" w:cs="Arial"/>
          <w:sz w:val="18"/>
          <w:szCs w:val="18"/>
        </w:rPr>
      </w:pPr>
      <w:r w:rsidRPr="004C0B27">
        <w:rPr>
          <w:rFonts w:ascii="Arial" w:hAnsi="Arial" w:cs="Arial"/>
          <w:sz w:val="18"/>
          <w:szCs w:val="18"/>
        </w:rPr>
        <w:t>G</w:t>
      </w:r>
      <w:r>
        <w:rPr>
          <w:rFonts w:ascii="Arial" w:hAnsi="Arial" w:cs="Arial"/>
          <w:sz w:val="18"/>
          <w:szCs w:val="18"/>
        </w:rPr>
        <w:t>OUVERNANCE</w:t>
      </w:r>
      <w:r w:rsidRPr="004C0B27">
        <w:rPr>
          <w:rFonts w:ascii="Arial" w:hAnsi="Arial" w:cs="Arial"/>
          <w:sz w:val="18"/>
          <w:szCs w:val="18"/>
        </w:rPr>
        <w:t xml:space="preserve"> (COPROJ, COPIL, STEERCO, REX, COMEX)</w:t>
      </w:r>
    </w:p>
    <w:p w14:paraId="2502C7F4" w14:textId="75CE6B28" w:rsidR="004C0B27" w:rsidRPr="004C0B27" w:rsidRDefault="00084573" w:rsidP="004C0B27">
      <w:pPr>
        <w:pStyle w:val="Paragraphedeliste"/>
        <w:numPr>
          <w:ilvl w:val="0"/>
          <w:numId w:val="9"/>
        </w:numPr>
        <w:rPr>
          <w:rFonts w:ascii="Arial" w:hAnsi="Arial" w:cs="Arial"/>
          <w:sz w:val="18"/>
          <w:szCs w:val="18"/>
          <w:lang w:val="en-US"/>
        </w:rPr>
      </w:pPr>
      <w:r w:rsidRPr="004C0B27">
        <w:rPr>
          <w:rFonts w:ascii="Arial" w:hAnsi="Arial" w:cs="Arial"/>
          <w:sz w:val="18"/>
          <w:szCs w:val="18"/>
          <w:lang w:val="en-US"/>
        </w:rPr>
        <w:t>BUILD (</w:t>
      </w:r>
      <w:r w:rsidR="004C0B27" w:rsidRPr="004C0B27">
        <w:rPr>
          <w:rFonts w:ascii="Arial" w:hAnsi="Arial" w:cs="Arial"/>
          <w:sz w:val="18"/>
          <w:szCs w:val="18"/>
          <w:lang w:val="en-US"/>
        </w:rPr>
        <w:t xml:space="preserve">DESIGN, DEV, </w:t>
      </w:r>
      <w:r w:rsidRPr="004C0B27">
        <w:rPr>
          <w:rFonts w:ascii="Arial" w:hAnsi="Arial" w:cs="Arial"/>
          <w:sz w:val="18"/>
          <w:szCs w:val="18"/>
          <w:lang w:val="en-US"/>
        </w:rPr>
        <w:t xml:space="preserve">PREPROD et PROD) </w:t>
      </w:r>
    </w:p>
    <w:p w14:paraId="7CFFF556" w14:textId="2472474A" w:rsidR="004C0B27" w:rsidRDefault="00084573" w:rsidP="004C0B27">
      <w:pPr>
        <w:pStyle w:val="Paragraphedeliste"/>
        <w:numPr>
          <w:ilvl w:val="0"/>
          <w:numId w:val="9"/>
        </w:numPr>
        <w:rPr>
          <w:rFonts w:ascii="Arial" w:hAnsi="Arial" w:cs="Arial"/>
          <w:sz w:val="18"/>
          <w:szCs w:val="18"/>
        </w:rPr>
      </w:pPr>
      <w:r w:rsidRPr="004C0B27">
        <w:rPr>
          <w:rFonts w:ascii="Arial" w:hAnsi="Arial" w:cs="Arial"/>
          <w:sz w:val="18"/>
          <w:szCs w:val="18"/>
        </w:rPr>
        <w:t xml:space="preserve">RUN </w:t>
      </w:r>
      <w:r w:rsidR="00017D20">
        <w:rPr>
          <w:rFonts w:ascii="Arial" w:hAnsi="Arial" w:cs="Arial"/>
          <w:sz w:val="18"/>
          <w:szCs w:val="18"/>
        </w:rPr>
        <w:t xml:space="preserve">(gestion de l’interface client dans le cadre de la résolution des tickets critiques) </w:t>
      </w:r>
    </w:p>
    <w:p w14:paraId="3E2D0391" w14:textId="72768200" w:rsidR="004C0B27" w:rsidRDefault="00017D20" w:rsidP="004C0B27">
      <w:pPr>
        <w:pStyle w:val="Paragraphedeliste"/>
        <w:numPr>
          <w:ilvl w:val="0"/>
          <w:numId w:val="9"/>
        </w:numPr>
        <w:rPr>
          <w:rFonts w:ascii="Arial" w:hAnsi="Arial" w:cs="Arial"/>
          <w:sz w:val="18"/>
          <w:szCs w:val="18"/>
        </w:rPr>
      </w:pPr>
      <w:r>
        <w:rPr>
          <w:rFonts w:ascii="Arial" w:hAnsi="Arial" w:cs="Arial"/>
          <w:sz w:val="18"/>
          <w:szCs w:val="18"/>
        </w:rPr>
        <w:t>FACTURATION :</w:t>
      </w:r>
      <w:r w:rsidR="004C0B27">
        <w:rPr>
          <w:rFonts w:ascii="Arial" w:hAnsi="Arial" w:cs="Arial"/>
          <w:sz w:val="18"/>
          <w:szCs w:val="18"/>
        </w:rPr>
        <w:t xml:space="preserve"> signature des </w:t>
      </w:r>
      <w:proofErr w:type="spellStart"/>
      <w:r w:rsidR="004C0B27">
        <w:rPr>
          <w:rFonts w:ascii="Arial" w:hAnsi="Arial" w:cs="Arial"/>
          <w:sz w:val="18"/>
          <w:szCs w:val="18"/>
        </w:rPr>
        <w:t>PVs</w:t>
      </w:r>
      <w:proofErr w:type="spellEnd"/>
      <w:r w:rsidR="004C0B27">
        <w:rPr>
          <w:rFonts w:ascii="Arial" w:hAnsi="Arial" w:cs="Arial"/>
          <w:sz w:val="18"/>
          <w:szCs w:val="18"/>
        </w:rPr>
        <w:t xml:space="preserve"> et relance de la facturation client le cas échéant</w:t>
      </w:r>
    </w:p>
    <w:p w14:paraId="47662BBE" w14:textId="27449F54" w:rsidR="00822F14" w:rsidRDefault="00822F14" w:rsidP="00822F14">
      <w:pPr>
        <w:rPr>
          <w:rFonts w:ascii="Arial" w:hAnsi="Arial" w:cs="Arial"/>
          <w:sz w:val="18"/>
          <w:szCs w:val="18"/>
        </w:rPr>
      </w:pPr>
    </w:p>
    <w:p w14:paraId="0EA121D3" w14:textId="77777777" w:rsidR="00822F14" w:rsidRPr="00822F14" w:rsidRDefault="00822F14" w:rsidP="00822F14">
      <w:pPr>
        <w:rPr>
          <w:rFonts w:ascii="Arial" w:hAnsi="Arial" w:cs="Arial"/>
          <w:sz w:val="18"/>
          <w:szCs w:val="18"/>
        </w:rPr>
      </w:pPr>
    </w:p>
    <w:p w14:paraId="2615CBE3" w14:textId="7AF71491" w:rsidR="00460D68" w:rsidRDefault="00460D68" w:rsidP="00460D68">
      <w:pPr>
        <w:rPr>
          <w:rFonts w:ascii="Arial" w:hAnsi="Arial" w:cs="Arial"/>
          <w:sz w:val="18"/>
          <w:szCs w:val="18"/>
        </w:rPr>
      </w:pPr>
    </w:p>
    <w:p w14:paraId="5FC5B5EA" w14:textId="77777777" w:rsidR="0028344E" w:rsidRDefault="0028344E" w:rsidP="00D4295A">
      <w:pPr>
        <w:rPr>
          <w:rFonts w:ascii="Arial" w:hAnsi="Arial" w:cs="Arial"/>
          <w:sz w:val="18"/>
          <w:szCs w:val="18"/>
        </w:rPr>
      </w:pPr>
    </w:p>
    <w:p w14:paraId="75A5A82B" w14:textId="201AA6DD" w:rsidR="001C7D8E" w:rsidRDefault="001C7D8E" w:rsidP="00D4295A">
      <w:pPr>
        <w:rPr>
          <w:rFonts w:ascii="Arial" w:hAnsi="Arial" w:cs="Arial"/>
          <w:sz w:val="18"/>
          <w:szCs w:val="18"/>
        </w:rPr>
      </w:pPr>
      <w:r w:rsidRPr="00613D03">
        <w:rPr>
          <w:rFonts w:ascii="Arial" w:hAnsi="Arial" w:cs="Arial"/>
          <w:sz w:val="18"/>
          <w:szCs w:val="18"/>
        </w:rPr>
        <w:lastRenderedPageBreak/>
        <w:t>201</w:t>
      </w:r>
      <w:r>
        <w:rPr>
          <w:rFonts w:ascii="Arial" w:hAnsi="Arial" w:cs="Arial"/>
          <w:sz w:val="18"/>
          <w:szCs w:val="18"/>
        </w:rPr>
        <w:t>8</w:t>
      </w:r>
      <w:r w:rsidRPr="00613D03">
        <w:rPr>
          <w:rFonts w:ascii="Arial" w:hAnsi="Arial" w:cs="Arial"/>
          <w:sz w:val="18"/>
          <w:szCs w:val="18"/>
        </w:rPr>
        <w:t xml:space="preserve"> / 201</w:t>
      </w:r>
      <w:r>
        <w:rPr>
          <w:rFonts w:ascii="Arial" w:hAnsi="Arial" w:cs="Arial"/>
          <w:sz w:val="18"/>
          <w:szCs w:val="18"/>
        </w:rPr>
        <w:t>9</w:t>
      </w:r>
      <w:r w:rsidRPr="001C7D8E">
        <w:rPr>
          <w:rFonts w:ascii="Arial" w:hAnsi="Arial" w:cs="Arial"/>
          <w:b/>
          <w:sz w:val="18"/>
          <w:szCs w:val="18"/>
        </w:rPr>
        <w:tab/>
        <w:t>Orange :</w:t>
      </w:r>
      <w:r w:rsidRPr="00613D03">
        <w:rPr>
          <w:rFonts w:ascii="Arial" w:hAnsi="Arial" w:cs="Arial"/>
          <w:b/>
          <w:sz w:val="18"/>
          <w:szCs w:val="18"/>
        </w:rPr>
        <w:t xml:space="preserve"> </w:t>
      </w:r>
      <w:r w:rsidRPr="00613D03">
        <w:rPr>
          <w:rFonts w:ascii="Arial" w:hAnsi="Arial" w:cs="Arial"/>
          <w:sz w:val="18"/>
          <w:szCs w:val="18"/>
        </w:rPr>
        <w:t xml:space="preserve">(par </w:t>
      </w:r>
      <w:r>
        <w:rPr>
          <w:rFonts w:ascii="Arial" w:hAnsi="Arial" w:cs="Arial"/>
          <w:sz w:val="18"/>
          <w:szCs w:val="18"/>
        </w:rPr>
        <w:t>SETELIA</w:t>
      </w:r>
      <w:r w:rsidRPr="00613D03">
        <w:rPr>
          <w:rFonts w:ascii="Arial" w:hAnsi="Arial" w:cs="Arial"/>
          <w:sz w:val="18"/>
          <w:szCs w:val="18"/>
        </w:rPr>
        <w:t>) :</w:t>
      </w:r>
    </w:p>
    <w:p w14:paraId="0759C924" w14:textId="10F04705" w:rsidR="001C7D8E" w:rsidRPr="001C7D8E" w:rsidRDefault="001C7D8E" w:rsidP="00232A01">
      <w:pPr>
        <w:ind w:left="708" w:firstLine="708"/>
        <w:rPr>
          <w:rFonts w:ascii="Arial" w:hAnsi="Arial" w:cs="Arial"/>
          <w:i/>
          <w:sz w:val="18"/>
          <w:szCs w:val="18"/>
          <w:lang w:eastAsia="ar-SA"/>
        </w:rPr>
      </w:pPr>
      <w:r w:rsidRPr="001C7D8E">
        <w:rPr>
          <w:rFonts w:ascii="Arial" w:hAnsi="Arial" w:cs="Arial"/>
          <w:i/>
          <w:sz w:val="18"/>
          <w:szCs w:val="18"/>
          <w:lang w:eastAsia="ar-SA"/>
        </w:rPr>
        <w:t>Chef de Projets Intégration </w:t>
      </w:r>
    </w:p>
    <w:p w14:paraId="2D124E63" w14:textId="3255F984" w:rsidR="001C7D8E" w:rsidRDefault="001C7D8E" w:rsidP="00D4295A">
      <w:pPr>
        <w:rPr>
          <w:rFonts w:ascii="Arial" w:hAnsi="Arial" w:cs="Arial"/>
          <w:sz w:val="18"/>
          <w:szCs w:val="18"/>
        </w:rPr>
      </w:pPr>
    </w:p>
    <w:p w14:paraId="19224948" w14:textId="169C4099" w:rsidR="004E5603" w:rsidRPr="00822F14" w:rsidRDefault="001C7D8E" w:rsidP="00B17F72">
      <w:pPr>
        <w:numPr>
          <w:ilvl w:val="1"/>
          <w:numId w:val="5"/>
        </w:numPr>
        <w:tabs>
          <w:tab w:val="num" w:pos="1776"/>
        </w:tabs>
        <w:suppressAutoHyphens w:val="0"/>
        <w:spacing w:before="20" w:line="320" w:lineRule="atLeast"/>
        <w:ind w:right="-284"/>
        <w:rPr>
          <w:rFonts w:ascii="Arial" w:hAnsi="Arial" w:cs="Arial"/>
          <w:sz w:val="18"/>
          <w:szCs w:val="18"/>
        </w:rPr>
      </w:pPr>
      <w:r w:rsidRPr="00822F14">
        <w:rPr>
          <w:rFonts w:ascii="Arial" w:hAnsi="Arial" w:cs="Arial"/>
          <w:sz w:val="18"/>
          <w:szCs w:val="18"/>
        </w:rPr>
        <w:t xml:space="preserve">Pilotage des équipes techniques d’Orange en frontal client dans le cadre de projets d’upgrade et d’intégration pour des Clients Grands Comptes et des ETIS (B to B dans le cadre de Marchés Privés </w:t>
      </w:r>
      <w:r w:rsidR="000C36CE" w:rsidRPr="00822F14">
        <w:rPr>
          <w:rFonts w:ascii="Arial" w:hAnsi="Arial" w:cs="Arial"/>
          <w:sz w:val="18"/>
          <w:szCs w:val="18"/>
        </w:rPr>
        <w:t xml:space="preserve">et de </w:t>
      </w:r>
      <w:r w:rsidRPr="00822F14">
        <w:rPr>
          <w:rFonts w:ascii="Arial" w:hAnsi="Arial" w:cs="Arial"/>
          <w:sz w:val="18"/>
          <w:szCs w:val="18"/>
        </w:rPr>
        <w:t xml:space="preserve"> Marchés Publics </w:t>
      </w:r>
      <w:r w:rsidR="003A21F5" w:rsidRPr="00822F14">
        <w:rPr>
          <w:rFonts w:ascii="Arial" w:hAnsi="Arial" w:cs="Arial"/>
          <w:sz w:val="18"/>
          <w:szCs w:val="18"/>
        </w:rPr>
        <w:t>(</w:t>
      </w:r>
      <w:r w:rsidRPr="00822F14">
        <w:rPr>
          <w:rFonts w:ascii="Arial" w:hAnsi="Arial" w:cs="Arial"/>
          <w:sz w:val="18"/>
          <w:szCs w:val="18"/>
        </w:rPr>
        <w:t xml:space="preserve">Banque de France, </w:t>
      </w:r>
      <w:r w:rsidR="003A21F5" w:rsidRPr="00822F14">
        <w:rPr>
          <w:rFonts w:ascii="Arial" w:hAnsi="Arial" w:cs="Arial"/>
          <w:sz w:val="18"/>
          <w:szCs w:val="18"/>
        </w:rPr>
        <w:t xml:space="preserve">GMF, Médecins Sans Frontières, Air Liquide,  </w:t>
      </w:r>
      <w:r w:rsidR="000C36CE" w:rsidRPr="00822F14">
        <w:rPr>
          <w:rFonts w:ascii="Arial" w:hAnsi="Arial" w:cs="Arial"/>
          <w:sz w:val="18"/>
          <w:szCs w:val="18"/>
        </w:rPr>
        <w:t xml:space="preserve">Groupe Hospitalier PAUL GUIRAUD : </w:t>
      </w:r>
      <w:r w:rsidRPr="00822F14">
        <w:rPr>
          <w:rFonts w:ascii="Arial" w:hAnsi="Arial" w:cs="Arial"/>
          <w:sz w:val="18"/>
          <w:szCs w:val="18"/>
        </w:rPr>
        <w:t>Etablissements de santé publics )</w:t>
      </w:r>
    </w:p>
    <w:p w14:paraId="244D7916" w14:textId="77777777" w:rsidR="0092324E" w:rsidRPr="005003F9" w:rsidRDefault="0092324E" w:rsidP="00D4295A">
      <w:pPr>
        <w:rPr>
          <w:rFonts w:ascii="Arial" w:hAnsi="Arial" w:cs="Arial"/>
          <w:b/>
          <w:sz w:val="16"/>
          <w:szCs w:val="16"/>
          <w:u w:val="single"/>
        </w:rPr>
      </w:pPr>
    </w:p>
    <w:p w14:paraId="3C0B41DE" w14:textId="31F3AF63" w:rsidR="0034772B" w:rsidRPr="00613D03" w:rsidRDefault="0034772B" w:rsidP="0034772B">
      <w:pPr>
        <w:rPr>
          <w:rFonts w:ascii="Arial" w:hAnsi="Arial" w:cs="Arial"/>
          <w:sz w:val="18"/>
          <w:szCs w:val="18"/>
        </w:rPr>
      </w:pPr>
      <w:r w:rsidRPr="00613D03">
        <w:rPr>
          <w:rFonts w:ascii="Arial" w:hAnsi="Arial" w:cs="Arial"/>
          <w:sz w:val="18"/>
          <w:szCs w:val="18"/>
        </w:rPr>
        <w:t>201</w:t>
      </w:r>
      <w:r>
        <w:rPr>
          <w:rFonts w:ascii="Arial" w:hAnsi="Arial" w:cs="Arial"/>
          <w:sz w:val="18"/>
          <w:szCs w:val="18"/>
        </w:rPr>
        <w:t>7</w:t>
      </w:r>
      <w:r w:rsidR="00AF6DDF">
        <w:rPr>
          <w:rFonts w:ascii="Arial" w:hAnsi="Arial" w:cs="Arial"/>
          <w:sz w:val="18"/>
          <w:szCs w:val="18"/>
        </w:rPr>
        <w:t xml:space="preserve"> / 2018</w:t>
      </w:r>
      <w:r w:rsidRPr="00613D03">
        <w:rPr>
          <w:rFonts w:ascii="Arial" w:hAnsi="Arial" w:cs="Arial"/>
          <w:sz w:val="18"/>
          <w:szCs w:val="18"/>
        </w:rPr>
        <w:t xml:space="preserve"> </w:t>
      </w:r>
      <w:r w:rsidRPr="00613D03">
        <w:rPr>
          <w:rFonts w:ascii="Arial" w:hAnsi="Arial" w:cs="Arial"/>
          <w:sz w:val="18"/>
          <w:szCs w:val="18"/>
        </w:rPr>
        <w:tab/>
      </w:r>
      <w:r w:rsidRPr="00613D03">
        <w:rPr>
          <w:rFonts w:ascii="Arial" w:hAnsi="Arial" w:cs="Arial"/>
          <w:sz w:val="18"/>
          <w:szCs w:val="18"/>
        </w:rPr>
        <w:tab/>
      </w:r>
      <w:r>
        <w:rPr>
          <w:rFonts w:ascii="Arial" w:hAnsi="Arial" w:cs="Arial"/>
          <w:b/>
          <w:sz w:val="18"/>
          <w:szCs w:val="18"/>
        </w:rPr>
        <w:t xml:space="preserve">Neurones IT </w:t>
      </w:r>
      <w:r w:rsidRPr="00613D03">
        <w:rPr>
          <w:rFonts w:ascii="Arial" w:hAnsi="Arial" w:cs="Arial"/>
          <w:b/>
          <w:sz w:val="18"/>
          <w:szCs w:val="18"/>
        </w:rPr>
        <w:t>:</w:t>
      </w:r>
      <w:r w:rsidR="00E90D9B" w:rsidRPr="00E90D9B">
        <w:rPr>
          <w:rFonts w:ascii="Arial" w:hAnsi="Arial" w:cs="Arial"/>
          <w:sz w:val="18"/>
          <w:szCs w:val="18"/>
        </w:rPr>
        <w:t xml:space="preserve"> </w:t>
      </w:r>
      <w:r w:rsidR="00E90D9B" w:rsidRPr="00613D03">
        <w:rPr>
          <w:rFonts w:ascii="Arial" w:hAnsi="Arial" w:cs="Arial"/>
          <w:sz w:val="18"/>
          <w:szCs w:val="18"/>
        </w:rPr>
        <w:t xml:space="preserve">(par </w:t>
      </w:r>
      <w:r w:rsidR="00E90D9B">
        <w:rPr>
          <w:rFonts w:ascii="Arial" w:hAnsi="Arial" w:cs="Arial"/>
          <w:sz w:val="18"/>
          <w:szCs w:val="18"/>
        </w:rPr>
        <w:t>BRAIN LOGIC</w:t>
      </w:r>
      <w:r w:rsidR="00E90D9B" w:rsidRPr="00613D03">
        <w:rPr>
          <w:rFonts w:ascii="Arial" w:hAnsi="Arial" w:cs="Arial"/>
          <w:sz w:val="18"/>
          <w:szCs w:val="18"/>
        </w:rPr>
        <w:t>) </w:t>
      </w:r>
    </w:p>
    <w:p w14:paraId="16EABFB0" w14:textId="6126D420" w:rsidR="0034772B" w:rsidRPr="00613D03" w:rsidRDefault="0034772B" w:rsidP="0034772B">
      <w:pPr>
        <w:ind w:left="708" w:firstLine="708"/>
        <w:rPr>
          <w:rFonts w:ascii="Arial" w:hAnsi="Arial" w:cs="Arial"/>
          <w:sz w:val="18"/>
          <w:szCs w:val="18"/>
        </w:rPr>
      </w:pPr>
      <w:r>
        <w:rPr>
          <w:rFonts w:ascii="Arial" w:hAnsi="Arial" w:cs="Arial"/>
          <w:i/>
          <w:sz w:val="18"/>
          <w:szCs w:val="18"/>
          <w:lang w:eastAsia="ar-SA"/>
        </w:rPr>
        <w:t xml:space="preserve">Service Delivery Manager pour le client Lagardère Sport &amp; Entertainment </w:t>
      </w:r>
    </w:p>
    <w:p w14:paraId="46C874D7" w14:textId="77777777" w:rsidR="0034772B" w:rsidRPr="0034772B" w:rsidRDefault="0034772B" w:rsidP="0034772B">
      <w:pPr>
        <w:numPr>
          <w:ilvl w:val="1"/>
          <w:numId w:val="5"/>
        </w:numPr>
        <w:tabs>
          <w:tab w:val="num" w:pos="1776"/>
        </w:tabs>
        <w:suppressAutoHyphens w:val="0"/>
        <w:spacing w:before="20" w:line="320" w:lineRule="atLeast"/>
        <w:ind w:right="-284"/>
        <w:rPr>
          <w:rFonts w:ascii="Arial" w:hAnsi="Arial" w:cs="Arial"/>
          <w:sz w:val="20"/>
          <w:szCs w:val="20"/>
        </w:rPr>
      </w:pPr>
      <w:r w:rsidRPr="00613D03">
        <w:rPr>
          <w:rFonts w:ascii="Arial" w:hAnsi="Arial" w:cs="Arial"/>
          <w:sz w:val="18"/>
          <w:szCs w:val="18"/>
        </w:rPr>
        <w:t xml:space="preserve">Réalisation des </w:t>
      </w:r>
      <w:r>
        <w:rPr>
          <w:rFonts w:ascii="Arial" w:hAnsi="Arial" w:cs="Arial"/>
          <w:sz w:val="18"/>
          <w:szCs w:val="18"/>
        </w:rPr>
        <w:t>COPIL</w:t>
      </w:r>
      <w:r w:rsidRPr="00613D03">
        <w:rPr>
          <w:rFonts w:ascii="Arial" w:hAnsi="Arial" w:cs="Arial"/>
          <w:sz w:val="18"/>
          <w:szCs w:val="18"/>
        </w:rPr>
        <w:t xml:space="preserve"> (Comités </w:t>
      </w:r>
      <w:r>
        <w:rPr>
          <w:rFonts w:ascii="Arial" w:hAnsi="Arial" w:cs="Arial"/>
          <w:sz w:val="18"/>
          <w:szCs w:val="18"/>
        </w:rPr>
        <w:t>de Pilotage</w:t>
      </w:r>
      <w:r w:rsidRPr="00613D03">
        <w:rPr>
          <w:rFonts w:ascii="Arial" w:hAnsi="Arial" w:cs="Arial"/>
          <w:sz w:val="18"/>
          <w:szCs w:val="18"/>
        </w:rPr>
        <w:t>) et Pilotage des KPIs et des SLAs</w:t>
      </w:r>
    </w:p>
    <w:p w14:paraId="133734E6" w14:textId="77777777" w:rsidR="0034772B" w:rsidRPr="0034772B" w:rsidRDefault="0034772B" w:rsidP="0034772B">
      <w:pPr>
        <w:numPr>
          <w:ilvl w:val="1"/>
          <w:numId w:val="5"/>
        </w:numPr>
        <w:tabs>
          <w:tab w:val="num" w:pos="1776"/>
        </w:tabs>
        <w:suppressAutoHyphens w:val="0"/>
        <w:spacing w:before="20" w:line="320" w:lineRule="atLeast"/>
        <w:ind w:right="-284"/>
        <w:rPr>
          <w:rFonts w:ascii="Arial" w:hAnsi="Arial" w:cs="Arial"/>
          <w:sz w:val="20"/>
          <w:szCs w:val="20"/>
        </w:rPr>
      </w:pPr>
      <w:r>
        <w:rPr>
          <w:rFonts w:ascii="Arial" w:hAnsi="Arial" w:cs="Arial"/>
          <w:sz w:val="18"/>
          <w:szCs w:val="18"/>
        </w:rPr>
        <w:t>Suivi de la facturation</w:t>
      </w:r>
    </w:p>
    <w:p w14:paraId="47F51865" w14:textId="77777777" w:rsidR="0034772B" w:rsidRDefault="0034772B" w:rsidP="0034772B">
      <w:pPr>
        <w:numPr>
          <w:ilvl w:val="1"/>
          <w:numId w:val="5"/>
        </w:numPr>
        <w:tabs>
          <w:tab w:val="num" w:pos="1776"/>
        </w:tabs>
        <w:suppressAutoHyphens w:val="0"/>
        <w:spacing w:before="20" w:line="320" w:lineRule="atLeast"/>
        <w:ind w:right="-284"/>
        <w:rPr>
          <w:rFonts w:ascii="Arial" w:hAnsi="Arial" w:cs="Arial"/>
          <w:sz w:val="20"/>
          <w:szCs w:val="20"/>
        </w:rPr>
      </w:pPr>
      <w:r>
        <w:rPr>
          <w:rFonts w:ascii="Arial" w:hAnsi="Arial" w:cs="Arial"/>
          <w:sz w:val="20"/>
          <w:szCs w:val="20"/>
        </w:rPr>
        <w:t>Pilotage du projet de PRA (Plan de Reprise d’activité)</w:t>
      </w:r>
    </w:p>
    <w:p w14:paraId="20B5C76A" w14:textId="77777777" w:rsidR="0034772B" w:rsidRDefault="0034772B" w:rsidP="0034772B">
      <w:pPr>
        <w:numPr>
          <w:ilvl w:val="1"/>
          <w:numId w:val="5"/>
        </w:numPr>
        <w:tabs>
          <w:tab w:val="num" w:pos="1776"/>
        </w:tabs>
        <w:suppressAutoHyphens w:val="0"/>
        <w:spacing w:before="20" w:line="320" w:lineRule="atLeast"/>
        <w:ind w:right="-284"/>
        <w:rPr>
          <w:rFonts w:ascii="Arial" w:hAnsi="Arial" w:cs="Arial"/>
          <w:sz w:val="20"/>
          <w:szCs w:val="20"/>
        </w:rPr>
      </w:pPr>
      <w:r>
        <w:rPr>
          <w:rFonts w:ascii="Arial" w:hAnsi="Arial" w:cs="Arial"/>
          <w:sz w:val="20"/>
          <w:szCs w:val="20"/>
        </w:rPr>
        <w:t>Migration du Datacenter de Clichy vers celui de TH3 : Pilotage en transverse des techniciens et ingénieurs des équipes LINUX, WINDOWS, réseau et supervision (</w:t>
      </w:r>
      <w:proofErr w:type="spellStart"/>
      <w:r>
        <w:rPr>
          <w:rFonts w:ascii="Arial" w:hAnsi="Arial" w:cs="Arial"/>
          <w:sz w:val="20"/>
          <w:szCs w:val="20"/>
        </w:rPr>
        <w:t>Centréon</w:t>
      </w:r>
      <w:proofErr w:type="spellEnd"/>
      <w:r>
        <w:rPr>
          <w:rFonts w:ascii="Arial" w:hAnsi="Arial" w:cs="Arial"/>
          <w:sz w:val="20"/>
          <w:szCs w:val="20"/>
        </w:rPr>
        <w:t>)</w:t>
      </w:r>
    </w:p>
    <w:p w14:paraId="78AFF67C" w14:textId="2311243F" w:rsidR="0034772B" w:rsidRPr="0075199C" w:rsidRDefault="004A1B3A" w:rsidP="0034772B">
      <w:pPr>
        <w:numPr>
          <w:ilvl w:val="1"/>
          <w:numId w:val="5"/>
        </w:numPr>
        <w:tabs>
          <w:tab w:val="num" w:pos="1776"/>
        </w:tabs>
        <w:suppressAutoHyphens w:val="0"/>
        <w:spacing w:before="20" w:line="320" w:lineRule="atLeast"/>
        <w:ind w:right="-284"/>
        <w:rPr>
          <w:rFonts w:ascii="Arial" w:hAnsi="Arial" w:cs="Arial"/>
          <w:sz w:val="20"/>
          <w:szCs w:val="20"/>
        </w:rPr>
      </w:pPr>
      <w:r>
        <w:rPr>
          <w:rFonts w:ascii="Arial" w:hAnsi="Arial" w:cs="Arial"/>
          <w:sz w:val="20"/>
          <w:szCs w:val="20"/>
        </w:rPr>
        <w:t xml:space="preserve">Prise en charge de la partie internationale (PEC des sites distants sur l’ASIE, les Etas Unis et l’ensemble de l’Europe) pour les </w:t>
      </w:r>
      <w:proofErr w:type="spellStart"/>
      <w:r>
        <w:rPr>
          <w:rFonts w:ascii="Arial" w:hAnsi="Arial" w:cs="Arial"/>
          <w:sz w:val="20"/>
          <w:szCs w:val="20"/>
        </w:rPr>
        <w:t>VMs</w:t>
      </w:r>
      <w:proofErr w:type="spellEnd"/>
      <w:r>
        <w:rPr>
          <w:rFonts w:ascii="Arial" w:hAnsi="Arial" w:cs="Arial"/>
          <w:sz w:val="20"/>
          <w:szCs w:val="20"/>
        </w:rPr>
        <w:t xml:space="preserve"> (Windows et Linux = </w:t>
      </w:r>
      <w:proofErr w:type="spellStart"/>
      <w:r>
        <w:rPr>
          <w:rFonts w:ascii="Arial" w:hAnsi="Arial" w:cs="Arial"/>
          <w:sz w:val="20"/>
          <w:szCs w:val="20"/>
        </w:rPr>
        <w:t>aplliances</w:t>
      </w:r>
      <w:proofErr w:type="spellEnd"/>
      <w:r>
        <w:rPr>
          <w:rFonts w:ascii="Arial" w:hAnsi="Arial" w:cs="Arial"/>
          <w:sz w:val="20"/>
          <w:szCs w:val="20"/>
        </w:rPr>
        <w:t xml:space="preserve"> Linux) , les </w:t>
      </w:r>
      <w:proofErr w:type="spellStart"/>
      <w:r>
        <w:rPr>
          <w:rFonts w:ascii="Arial" w:hAnsi="Arial" w:cs="Arial"/>
          <w:sz w:val="20"/>
          <w:szCs w:val="20"/>
        </w:rPr>
        <w:t>riverbeds</w:t>
      </w:r>
      <w:proofErr w:type="spellEnd"/>
      <w:r>
        <w:rPr>
          <w:rFonts w:ascii="Arial" w:hAnsi="Arial" w:cs="Arial"/>
          <w:sz w:val="20"/>
          <w:szCs w:val="20"/>
        </w:rPr>
        <w:t xml:space="preserve">, les </w:t>
      </w:r>
      <w:proofErr w:type="spellStart"/>
      <w:r>
        <w:rPr>
          <w:rFonts w:ascii="Arial" w:hAnsi="Arial" w:cs="Arial"/>
          <w:sz w:val="20"/>
          <w:szCs w:val="20"/>
        </w:rPr>
        <w:t>fortig</w:t>
      </w:r>
      <w:r w:rsidR="00AF6DDF">
        <w:rPr>
          <w:rFonts w:ascii="Arial" w:hAnsi="Arial" w:cs="Arial"/>
          <w:sz w:val="20"/>
          <w:szCs w:val="20"/>
        </w:rPr>
        <w:t>a</w:t>
      </w:r>
      <w:r>
        <w:rPr>
          <w:rFonts w:ascii="Arial" w:hAnsi="Arial" w:cs="Arial"/>
          <w:sz w:val="20"/>
          <w:szCs w:val="20"/>
        </w:rPr>
        <w:t>tes</w:t>
      </w:r>
      <w:proofErr w:type="spellEnd"/>
      <w:r>
        <w:rPr>
          <w:rFonts w:ascii="Arial" w:hAnsi="Arial" w:cs="Arial"/>
          <w:sz w:val="20"/>
          <w:szCs w:val="20"/>
        </w:rPr>
        <w:t>, les switch</w:t>
      </w:r>
      <w:r w:rsidR="00AF6DDF">
        <w:rPr>
          <w:rFonts w:ascii="Arial" w:hAnsi="Arial" w:cs="Arial"/>
          <w:sz w:val="20"/>
          <w:szCs w:val="20"/>
        </w:rPr>
        <w:t>e</w:t>
      </w:r>
      <w:r>
        <w:rPr>
          <w:rFonts w:ascii="Arial" w:hAnsi="Arial" w:cs="Arial"/>
          <w:sz w:val="20"/>
          <w:szCs w:val="20"/>
        </w:rPr>
        <w:t xml:space="preserve">s, les routeurs, les serveurs, …. </w:t>
      </w:r>
    </w:p>
    <w:p w14:paraId="118FF01B" w14:textId="1A900A51" w:rsidR="0034772B" w:rsidRDefault="0034772B" w:rsidP="00D4295A">
      <w:pPr>
        <w:rPr>
          <w:rFonts w:ascii="Arial" w:hAnsi="Arial" w:cs="Arial"/>
          <w:sz w:val="18"/>
          <w:szCs w:val="18"/>
        </w:rPr>
      </w:pPr>
    </w:p>
    <w:p w14:paraId="576E02D9" w14:textId="77777777" w:rsidR="00017D20" w:rsidRDefault="00017D20" w:rsidP="00D4295A">
      <w:pPr>
        <w:rPr>
          <w:rFonts w:ascii="Arial" w:hAnsi="Arial" w:cs="Arial"/>
          <w:sz w:val="18"/>
          <w:szCs w:val="18"/>
        </w:rPr>
      </w:pPr>
    </w:p>
    <w:p w14:paraId="59FAF56D" w14:textId="77777777" w:rsidR="00D803D0" w:rsidRPr="00613D03" w:rsidRDefault="00D803D0" w:rsidP="00D4295A">
      <w:pPr>
        <w:rPr>
          <w:rFonts w:ascii="Arial" w:hAnsi="Arial" w:cs="Arial"/>
          <w:sz w:val="18"/>
          <w:szCs w:val="18"/>
        </w:rPr>
      </w:pPr>
      <w:r w:rsidRPr="00613D03">
        <w:rPr>
          <w:rFonts w:ascii="Arial" w:hAnsi="Arial" w:cs="Arial"/>
          <w:sz w:val="18"/>
          <w:szCs w:val="18"/>
        </w:rPr>
        <w:t xml:space="preserve">2016 </w:t>
      </w:r>
      <w:r w:rsidRPr="00613D03">
        <w:rPr>
          <w:rFonts w:ascii="Arial" w:hAnsi="Arial" w:cs="Arial"/>
          <w:sz w:val="18"/>
          <w:szCs w:val="18"/>
        </w:rPr>
        <w:tab/>
      </w:r>
      <w:r w:rsidRPr="00613D03">
        <w:rPr>
          <w:rFonts w:ascii="Arial" w:hAnsi="Arial" w:cs="Arial"/>
          <w:sz w:val="18"/>
          <w:szCs w:val="18"/>
        </w:rPr>
        <w:tab/>
      </w:r>
      <w:r w:rsidRPr="00613D03">
        <w:rPr>
          <w:rFonts w:ascii="Arial" w:hAnsi="Arial" w:cs="Arial"/>
          <w:b/>
          <w:sz w:val="18"/>
          <w:szCs w:val="18"/>
        </w:rPr>
        <w:t xml:space="preserve">Bouygues Télécom : </w:t>
      </w:r>
      <w:r w:rsidRPr="00613D03">
        <w:rPr>
          <w:rFonts w:ascii="Arial" w:hAnsi="Arial" w:cs="Arial"/>
          <w:sz w:val="18"/>
          <w:szCs w:val="18"/>
        </w:rPr>
        <w:t>Direction des Marchés Entreprises</w:t>
      </w:r>
      <w:r w:rsidR="003A5F99" w:rsidRPr="00613D03">
        <w:rPr>
          <w:rFonts w:ascii="Arial" w:hAnsi="Arial" w:cs="Arial"/>
          <w:sz w:val="18"/>
          <w:szCs w:val="18"/>
        </w:rPr>
        <w:t xml:space="preserve"> </w:t>
      </w:r>
      <w:r w:rsidR="00DA7BCA" w:rsidRPr="00613D03">
        <w:rPr>
          <w:rFonts w:ascii="Arial" w:hAnsi="Arial" w:cs="Arial"/>
          <w:sz w:val="18"/>
          <w:szCs w:val="18"/>
        </w:rPr>
        <w:t>(</w:t>
      </w:r>
      <w:r w:rsidR="003F406C" w:rsidRPr="00613D03">
        <w:rPr>
          <w:rFonts w:ascii="Arial" w:hAnsi="Arial" w:cs="Arial"/>
          <w:sz w:val="18"/>
          <w:szCs w:val="18"/>
        </w:rPr>
        <w:t>par LERINS TECHNOLOGY</w:t>
      </w:r>
      <w:r w:rsidR="00DA7BCA" w:rsidRPr="00613D03">
        <w:rPr>
          <w:rFonts w:ascii="Arial" w:hAnsi="Arial" w:cs="Arial"/>
          <w:sz w:val="18"/>
          <w:szCs w:val="18"/>
        </w:rPr>
        <w:t>) :</w:t>
      </w:r>
    </w:p>
    <w:p w14:paraId="0BA64A97" w14:textId="7EACD75F" w:rsidR="00D803D0" w:rsidRDefault="00D803D0" w:rsidP="005003F9">
      <w:pPr>
        <w:ind w:left="708" w:firstLine="708"/>
        <w:rPr>
          <w:rFonts w:ascii="Arial" w:hAnsi="Arial" w:cs="Arial"/>
          <w:sz w:val="18"/>
          <w:szCs w:val="18"/>
        </w:rPr>
      </w:pPr>
      <w:r w:rsidRPr="00613D03">
        <w:rPr>
          <w:rFonts w:ascii="Arial" w:hAnsi="Arial" w:cs="Arial"/>
          <w:i/>
          <w:sz w:val="18"/>
          <w:szCs w:val="18"/>
          <w:lang w:eastAsia="ar-SA"/>
        </w:rPr>
        <w:t>Responsable Opérationnel de Compte </w:t>
      </w:r>
      <w:r w:rsidRPr="00613D03">
        <w:rPr>
          <w:rFonts w:ascii="Arial" w:hAnsi="Arial" w:cs="Arial"/>
          <w:sz w:val="18"/>
          <w:szCs w:val="18"/>
        </w:rPr>
        <w:t>pour 7 clients Grands Comptes :</w:t>
      </w:r>
    </w:p>
    <w:p w14:paraId="1D11DDC3" w14:textId="373CC563" w:rsidR="00460D68" w:rsidRPr="004A1B3A" w:rsidRDefault="00460D68" w:rsidP="00460D68">
      <w:pPr>
        <w:numPr>
          <w:ilvl w:val="1"/>
          <w:numId w:val="5"/>
        </w:numPr>
        <w:tabs>
          <w:tab w:val="num" w:pos="1776"/>
        </w:tabs>
        <w:suppressAutoHyphens w:val="0"/>
        <w:spacing w:before="20" w:line="320" w:lineRule="atLeast"/>
        <w:ind w:right="-284"/>
        <w:rPr>
          <w:rFonts w:ascii="Arial" w:hAnsi="Arial" w:cs="Arial"/>
          <w:sz w:val="18"/>
          <w:szCs w:val="18"/>
        </w:rPr>
      </w:pPr>
      <w:r>
        <w:rPr>
          <w:rFonts w:ascii="Arial" w:hAnsi="Arial" w:cs="Arial"/>
          <w:sz w:val="18"/>
          <w:szCs w:val="18"/>
        </w:rPr>
        <w:t>Pilotage du RUN / Suivi de la facturation</w:t>
      </w:r>
    </w:p>
    <w:p w14:paraId="05883D3A" w14:textId="77777777" w:rsidR="00D803D0" w:rsidRPr="0034772B" w:rsidRDefault="00D803D0" w:rsidP="00601EBA">
      <w:pPr>
        <w:numPr>
          <w:ilvl w:val="1"/>
          <w:numId w:val="5"/>
        </w:numPr>
        <w:tabs>
          <w:tab w:val="num" w:pos="1776"/>
        </w:tabs>
        <w:suppressAutoHyphens w:val="0"/>
        <w:spacing w:before="20" w:line="320" w:lineRule="atLeast"/>
        <w:ind w:right="-284"/>
        <w:rPr>
          <w:rFonts w:ascii="Arial" w:hAnsi="Arial" w:cs="Arial"/>
          <w:sz w:val="20"/>
          <w:szCs w:val="20"/>
        </w:rPr>
      </w:pPr>
      <w:r w:rsidRPr="00613D03">
        <w:rPr>
          <w:rFonts w:ascii="Arial" w:hAnsi="Arial" w:cs="Arial"/>
          <w:sz w:val="18"/>
          <w:szCs w:val="18"/>
        </w:rPr>
        <w:t>Réalisation des COMEX (Comités d’Exploitation)</w:t>
      </w:r>
      <w:r w:rsidR="0075199C" w:rsidRPr="00613D03">
        <w:rPr>
          <w:rFonts w:ascii="Arial" w:hAnsi="Arial" w:cs="Arial"/>
          <w:sz w:val="18"/>
          <w:szCs w:val="18"/>
        </w:rPr>
        <w:t xml:space="preserve"> et </w:t>
      </w:r>
      <w:r w:rsidRPr="00613D03">
        <w:rPr>
          <w:rFonts w:ascii="Arial" w:hAnsi="Arial" w:cs="Arial"/>
          <w:sz w:val="18"/>
          <w:szCs w:val="18"/>
        </w:rPr>
        <w:t>Pilotage des KPIs et des SLAs</w:t>
      </w:r>
    </w:p>
    <w:p w14:paraId="119D048E" w14:textId="789DF0BD" w:rsidR="00E86610" w:rsidRDefault="00E86610" w:rsidP="008B4584">
      <w:pPr>
        <w:rPr>
          <w:rFonts w:ascii="Arial" w:hAnsi="Arial" w:cs="Arial"/>
          <w:sz w:val="16"/>
          <w:szCs w:val="16"/>
        </w:rPr>
      </w:pPr>
    </w:p>
    <w:p w14:paraId="5E296916" w14:textId="77777777" w:rsidR="004C0B27" w:rsidRPr="005003F9" w:rsidRDefault="004C0B27" w:rsidP="008B4584">
      <w:pPr>
        <w:rPr>
          <w:rFonts w:ascii="Arial" w:hAnsi="Arial" w:cs="Arial"/>
          <w:sz w:val="16"/>
          <w:szCs w:val="16"/>
        </w:rPr>
      </w:pPr>
    </w:p>
    <w:p w14:paraId="4FC485EA" w14:textId="77777777" w:rsidR="00E86610" w:rsidRPr="00613D03" w:rsidRDefault="00E86610" w:rsidP="008B4584">
      <w:pPr>
        <w:rPr>
          <w:rFonts w:ascii="Arial" w:hAnsi="Arial" w:cs="Arial"/>
          <w:sz w:val="18"/>
          <w:szCs w:val="18"/>
        </w:rPr>
      </w:pPr>
      <w:r w:rsidRPr="00613D03">
        <w:rPr>
          <w:rFonts w:ascii="Arial" w:hAnsi="Arial" w:cs="Arial"/>
          <w:sz w:val="18"/>
          <w:szCs w:val="18"/>
        </w:rPr>
        <w:t>2015 / 2016 </w:t>
      </w:r>
      <w:r w:rsidRPr="00613D03">
        <w:rPr>
          <w:rFonts w:ascii="Arial" w:hAnsi="Arial" w:cs="Arial"/>
          <w:sz w:val="18"/>
          <w:szCs w:val="18"/>
        </w:rPr>
        <w:tab/>
      </w:r>
      <w:r w:rsidRPr="00613D03">
        <w:rPr>
          <w:rFonts w:ascii="Arial" w:hAnsi="Arial" w:cs="Arial"/>
          <w:b/>
          <w:sz w:val="18"/>
          <w:szCs w:val="18"/>
        </w:rPr>
        <w:t>ENI</w:t>
      </w:r>
      <w:r w:rsidRPr="00613D03">
        <w:rPr>
          <w:rFonts w:ascii="Arial" w:hAnsi="Arial" w:cs="Arial"/>
          <w:sz w:val="18"/>
          <w:szCs w:val="18"/>
        </w:rPr>
        <w:t> :</w:t>
      </w:r>
      <w:r w:rsidRPr="00613D03">
        <w:rPr>
          <w:rFonts w:ascii="Arial" w:hAnsi="Arial" w:cs="Arial"/>
          <w:b/>
          <w:sz w:val="18"/>
          <w:szCs w:val="18"/>
        </w:rPr>
        <w:t xml:space="preserve"> </w:t>
      </w:r>
      <w:r w:rsidRPr="00613D03">
        <w:rPr>
          <w:rFonts w:ascii="Arial" w:hAnsi="Arial" w:cs="Arial"/>
          <w:sz w:val="18"/>
          <w:szCs w:val="18"/>
        </w:rPr>
        <w:t>Direction des Systèmes d’informations</w:t>
      </w:r>
      <w:r w:rsidR="003A5F99" w:rsidRPr="00613D03">
        <w:rPr>
          <w:rFonts w:ascii="Arial" w:hAnsi="Arial" w:cs="Arial"/>
          <w:sz w:val="18"/>
          <w:szCs w:val="18"/>
        </w:rPr>
        <w:t xml:space="preserve"> </w:t>
      </w:r>
      <w:r w:rsidR="00DA7BCA" w:rsidRPr="00613D03">
        <w:rPr>
          <w:rFonts w:ascii="Arial" w:hAnsi="Arial" w:cs="Arial"/>
          <w:sz w:val="18"/>
          <w:szCs w:val="18"/>
        </w:rPr>
        <w:t>(par INFOLOR) </w:t>
      </w:r>
      <w:r w:rsidRPr="00613D03">
        <w:rPr>
          <w:rFonts w:ascii="Arial" w:hAnsi="Arial" w:cs="Arial"/>
          <w:sz w:val="18"/>
          <w:szCs w:val="18"/>
        </w:rPr>
        <w:t>:</w:t>
      </w:r>
    </w:p>
    <w:p w14:paraId="4152430A" w14:textId="2CF30CC8" w:rsidR="00E86610" w:rsidRDefault="00E86610" w:rsidP="005F297A">
      <w:pPr>
        <w:ind w:left="708" w:firstLine="708"/>
        <w:rPr>
          <w:rFonts w:ascii="Arial" w:hAnsi="Arial" w:cs="Arial"/>
          <w:i/>
          <w:sz w:val="18"/>
          <w:szCs w:val="18"/>
          <w:lang w:eastAsia="ar-SA"/>
        </w:rPr>
      </w:pPr>
      <w:r w:rsidRPr="00613D03">
        <w:rPr>
          <w:rFonts w:ascii="Arial" w:hAnsi="Arial" w:cs="Arial"/>
          <w:i/>
          <w:sz w:val="18"/>
          <w:szCs w:val="18"/>
          <w:lang w:eastAsia="ar-SA"/>
        </w:rPr>
        <w:t>Service Delivery Manager</w:t>
      </w:r>
      <w:r w:rsidR="003A5F99" w:rsidRPr="00613D03">
        <w:rPr>
          <w:rFonts w:ascii="Arial" w:hAnsi="Arial" w:cs="Arial"/>
          <w:i/>
          <w:sz w:val="18"/>
          <w:szCs w:val="18"/>
          <w:lang w:eastAsia="ar-SA"/>
        </w:rPr>
        <w:t> :</w:t>
      </w:r>
    </w:p>
    <w:p w14:paraId="4B037135" w14:textId="79032531" w:rsidR="00460D68" w:rsidRPr="00460D68" w:rsidRDefault="00460D68" w:rsidP="00460D68">
      <w:pPr>
        <w:numPr>
          <w:ilvl w:val="1"/>
          <w:numId w:val="5"/>
        </w:numPr>
        <w:tabs>
          <w:tab w:val="num" w:pos="1776"/>
        </w:tabs>
        <w:suppressAutoHyphens w:val="0"/>
        <w:spacing w:before="20" w:line="320" w:lineRule="atLeast"/>
        <w:ind w:right="-284"/>
        <w:rPr>
          <w:rFonts w:ascii="Arial" w:hAnsi="Arial" w:cs="Arial"/>
          <w:sz w:val="18"/>
          <w:szCs w:val="18"/>
        </w:rPr>
      </w:pPr>
      <w:r w:rsidRPr="00613D03">
        <w:rPr>
          <w:rFonts w:ascii="Arial" w:hAnsi="Arial" w:cs="Arial"/>
          <w:sz w:val="18"/>
          <w:szCs w:val="18"/>
        </w:rPr>
        <w:t>Suivi de la négociation des nouveaux contrats de services (Projet commissionnement</w:t>
      </w:r>
      <w:r>
        <w:rPr>
          <w:rFonts w:ascii="Arial" w:hAnsi="Arial" w:cs="Arial"/>
          <w:sz w:val="18"/>
          <w:szCs w:val="18"/>
        </w:rPr>
        <w:t xml:space="preserve"> et</w:t>
      </w:r>
      <w:r w:rsidRPr="00613D03">
        <w:rPr>
          <w:rFonts w:ascii="Arial" w:hAnsi="Arial" w:cs="Arial"/>
          <w:sz w:val="18"/>
          <w:szCs w:val="18"/>
        </w:rPr>
        <w:t xml:space="preserve"> TMA DIGITALE)</w:t>
      </w:r>
    </w:p>
    <w:p w14:paraId="0BE2B918" w14:textId="77777777" w:rsidR="00E86610" w:rsidRPr="00613D03" w:rsidRDefault="00E86610" w:rsidP="003A5F99">
      <w:pPr>
        <w:numPr>
          <w:ilvl w:val="1"/>
          <w:numId w:val="5"/>
        </w:numPr>
        <w:tabs>
          <w:tab w:val="num" w:pos="1776"/>
        </w:tabs>
        <w:suppressAutoHyphens w:val="0"/>
        <w:spacing w:before="20" w:line="320" w:lineRule="atLeast"/>
        <w:ind w:right="-284"/>
        <w:rPr>
          <w:rFonts w:ascii="Arial" w:hAnsi="Arial" w:cs="Arial"/>
          <w:sz w:val="18"/>
          <w:szCs w:val="18"/>
        </w:rPr>
      </w:pPr>
      <w:r w:rsidRPr="00613D03">
        <w:rPr>
          <w:rFonts w:ascii="Arial" w:hAnsi="Arial" w:cs="Arial"/>
          <w:sz w:val="18"/>
          <w:szCs w:val="18"/>
        </w:rPr>
        <w:t>Suivi des KPIs / SLAs en interface avec les fournisseurs pour la TMA/TRA des applications du SI Gaz.</w:t>
      </w:r>
    </w:p>
    <w:p w14:paraId="1803024F" w14:textId="60E5DF8A" w:rsidR="0034772B" w:rsidRPr="00A275BE" w:rsidRDefault="0034772B" w:rsidP="003A5F99">
      <w:pPr>
        <w:numPr>
          <w:ilvl w:val="1"/>
          <w:numId w:val="5"/>
        </w:numPr>
        <w:tabs>
          <w:tab w:val="num" w:pos="1776"/>
        </w:tabs>
        <w:suppressAutoHyphens w:val="0"/>
        <w:spacing w:before="20" w:line="320" w:lineRule="atLeast"/>
        <w:ind w:right="-284"/>
        <w:rPr>
          <w:rFonts w:ascii="Arial" w:hAnsi="Arial" w:cs="Arial"/>
          <w:sz w:val="20"/>
          <w:szCs w:val="20"/>
        </w:rPr>
      </w:pPr>
      <w:r>
        <w:rPr>
          <w:rFonts w:ascii="Arial" w:hAnsi="Arial" w:cs="Arial"/>
          <w:sz w:val="18"/>
          <w:szCs w:val="18"/>
        </w:rPr>
        <w:t>Utilisation de l’outil JIRA</w:t>
      </w:r>
    </w:p>
    <w:p w14:paraId="4AA4F684" w14:textId="77777777" w:rsidR="00A275BE" w:rsidRDefault="00A275BE" w:rsidP="008B4584">
      <w:pPr>
        <w:rPr>
          <w:rFonts w:ascii="Arial" w:hAnsi="Arial" w:cs="Arial"/>
          <w:sz w:val="18"/>
          <w:szCs w:val="18"/>
        </w:rPr>
      </w:pPr>
    </w:p>
    <w:p w14:paraId="4CEE1EC5" w14:textId="7EFC7AE6" w:rsidR="00A275BE" w:rsidRDefault="00DE369B" w:rsidP="008B4584">
      <w:pPr>
        <w:rPr>
          <w:rFonts w:ascii="Arial" w:hAnsi="Arial" w:cs="Arial"/>
          <w:b/>
          <w:sz w:val="22"/>
          <w:szCs w:val="22"/>
          <w:u w:val="single"/>
        </w:rPr>
      </w:pPr>
      <w:r w:rsidRPr="00FB4D26">
        <w:rPr>
          <w:rFonts w:ascii="Arial" w:hAnsi="Arial" w:cs="Arial"/>
          <w:b/>
          <w:sz w:val="22"/>
          <w:szCs w:val="22"/>
          <w:u w:val="single"/>
        </w:rPr>
        <w:t>20</w:t>
      </w:r>
      <w:r>
        <w:rPr>
          <w:rFonts w:ascii="Arial" w:hAnsi="Arial" w:cs="Arial"/>
          <w:b/>
          <w:sz w:val="22"/>
          <w:szCs w:val="22"/>
          <w:u w:val="single"/>
        </w:rPr>
        <w:t>12</w:t>
      </w:r>
      <w:r w:rsidRPr="00FB4D26">
        <w:rPr>
          <w:rFonts w:ascii="Arial" w:hAnsi="Arial" w:cs="Arial"/>
          <w:b/>
          <w:sz w:val="22"/>
          <w:szCs w:val="22"/>
          <w:u w:val="single"/>
        </w:rPr>
        <w:t xml:space="preserve"> / 201</w:t>
      </w:r>
      <w:r>
        <w:rPr>
          <w:rFonts w:ascii="Arial" w:hAnsi="Arial" w:cs="Arial"/>
          <w:b/>
          <w:sz w:val="22"/>
          <w:szCs w:val="22"/>
          <w:u w:val="single"/>
        </w:rPr>
        <w:t>5</w:t>
      </w:r>
      <w:r w:rsidRPr="00FB4D26">
        <w:rPr>
          <w:rFonts w:ascii="Arial" w:hAnsi="Arial" w:cs="Arial"/>
          <w:b/>
          <w:sz w:val="22"/>
          <w:szCs w:val="22"/>
          <w:u w:val="single"/>
        </w:rPr>
        <w:t xml:space="preserve"> : </w:t>
      </w:r>
      <w:r>
        <w:rPr>
          <w:rFonts w:ascii="Arial" w:hAnsi="Arial" w:cs="Arial"/>
          <w:b/>
          <w:sz w:val="22"/>
          <w:szCs w:val="22"/>
          <w:u w:val="single"/>
        </w:rPr>
        <w:t>Directeur de Projet :</w:t>
      </w:r>
    </w:p>
    <w:p w14:paraId="5BDE341C" w14:textId="77777777" w:rsidR="00A275BE" w:rsidRDefault="00A275BE" w:rsidP="008B4584">
      <w:pPr>
        <w:rPr>
          <w:rFonts w:ascii="Arial" w:hAnsi="Arial" w:cs="Arial"/>
          <w:sz w:val="18"/>
          <w:szCs w:val="18"/>
        </w:rPr>
      </w:pPr>
    </w:p>
    <w:p w14:paraId="49779662" w14:textId="77777777" w:rsidR="003A21F5" w:rsidRPr="005003F9" w:rsidRDefault="003A21F5" w:rsidP="008B4584">
      <w:pPr>
        <w:rPr>
          <w:rFonts w:ascii="Arial" w:hAnsi="Arial" w:cs="Arial"/>
          <w:sz w:val="16"/>
          <w:szCs w:val="16"/>
          <w:lang w:eastAsia="ar-SA"/>
        </w:rPr>
      </w:pPr>
    </w:p>
    <w:p w14:paraId="1F4E1346" w14:textId="77777777" w:rsidR="00001311" w:rsidRPr="00613D03" w:rsidRDefault="006E220C" w:rsidP="006E220C">
      <w:pPr>
        <w:rPr>
          <w:rFonts w:ascii="Arial" w:hAnsi="Arial" w:cs="Arial"/>
          <w:sz w:val="18"/>
          <w:szCs w:val="18"/>
        </w:rPr>
      </w:pPr>
      <w:r w:rsidRPr="00613D03">
        <w:rPr>
          <w:rFonts w:ascii="Arial" w:hAnsi="Arial" w:cs="Arial"/>
          <w:sz w:val="18"/>
          <w:szCs w:val="18"/>
        </w:rPr>
        <w:t>2014 /2015 </w:t>
      </w:r>
      <w:r w:rsidRPr="00613D03">
        <w:rPr>
          <w:rFonts w:ascii="Arial" w:hAnsi="Arial" w:cs="Arial"/>
          <w:sz w:val="18"/>
          <w:szCs w:val="18"/>
        </w:rPr>
        <w:tab/>
      </w:r>
      <w:r w:rsidRPr="00613D03">
        <w:rPr>
          <w:rFonts w:ascii="Arial" w:hAnsi="Arial" w:cs="Arial"/>
          <w:b/>
          <w:sz w:val="18"/>
          <w:szCs w:val="18"/>
        </w:rPr>
        <w:t xml:space="preserve">BNPP </w:t>
      </w:r>
      <w:r w:rsidRPr="00613D03">
        <w:rPr>
          <w:rFonts w:ascii="Arial" w:hAnsi="Arial" w:cs="Arial"/>
          <w:sz w:val="18"/>
          <w:szCs w:val="18"/>
        </w:rPr>
        <w:t>: Direction Informatique et technologies Groupe</w:t>
      </w:r>
      <w:r w:rsidR="00DA7BCA" w:rsidRPr="00613D03">
        <w:rPr>
          <w:rFonts w:ascii="Arial" w:hAnsi="Arial" w:cs="Arial"/>
          <w:sz w:val="18"/>
          <w:szCs w:val="18"/>
        </w:rPr>
        <w:t xml:space="preserve"> (par INTM)</w:t>
      </w:r>
      <w:r w:rsidRPr="00613D03">
        <w:rPr>
          <w:rFonts w:ascii="Arial" w:hAnsi="Arial" w:cs="Arial"/>
          <w:sz w:val="18"/>
          <w:szCs w:val="18"/>
        </w:rPr>
        <w:t> </w:t>
      </w:r>
      <w:r w:rsidR="00D87D4C" w:rsidRPr="00613D03">
        <w:rPr>
          <w:rFonts w:ascii="Arial" w:hAnsi="Arial" w:cs="Arial"/>
          <w:sz w:val="18"/>
          <w:szCs w:val="18"/>
        </w:rPr>
        <w:t>:</w:t>
      </w:r>
    </w:p>
    <w:p w14:paraId="1146326F" w14:textId="111DE58E" w:rsidR="008B747A" w:rsidRPr="00613D03" w:rsidRDefault="00C8205B" w:rsidP="005F297A">
      <w:pPr>
        <w:ind w:left="1416"/>
        <w:rPr>
          <w:rFonts w:ascii="Arial" w:hAnsi="Arial" w:cs="Arial"/>
          <w:i/>
          <w:sz w:val="18"/>
          <w:szCs w:val="18"/>
          <w:lang w:eastAsia="ar-SA"/>
        </w:rPr>
      </w:pPr>
      <w:r>
        <w:rPr>
          <w:rFonts w:ascii="Arial" w:hAnsi="Arial" w:cs="Arial"/>
          <w:i/>
          <w:sz w:val="18"/>
          <w:szCs w:val="18"/>
          <w:lang w:eastAsia="ar-SA"/>
        </w:rPr>
        <w:t xml:space="preserve">Directeur de Projet </w:t>
      </w:r>
      <w:r w:rsidR="00B72891" w:rsidRPr="00613D03">
        <w:rPr>
          <w:rFonts w:ascii="Arial" w:hAnsi="Arial" w:cs="Arial"/>
          <w:i/>
          <w:sz w:val="18"/>
          <w:szCs w:val="18"/>
          <w:lang w:eastAsia="ar-SA"/>
        </w:rPr>
        <w:t>en</w:t>
      </w:r>
      <w:r w:rsidR="006E220C" w:rsidRPr="00613D03">
        <w:rPr>
          <w:rFonts w:ascii="Arial" w:hAnsi="Arial" w:cs="Arial"/>
          <w:i/>
          <w:sz w:val="18"/>
          <w:szCs w:val="18"/>
          <w:lang w:eastAsia="ar-SA"/>
        </w:rPr>
        <w:t xml:space="preserve"> charge du suivi de 2 projets de transformation</w:t>
      </w:r>
      <w:r w:rsidR="00001311" w:rsidRPr="00613D03">
        <w:rPr>
          <w:rFonts w:ascii="Arial" w:hAnsi="Arial" w:cs="Arial"/>
          <w:i/>
          <w:sz w:val="18"/>
          <w:szCs w:val="18"/>
          <w:lang w:eastAsia="ar-SA"/>
        </w:rPr>
        <w:t> :</w:t>
      </w:r>
    </w:p>
    <w:p w14:paraId="4D09832C" w14:textId="77777777" w:rsidR="005003F9" w:rsidRPr="00613D03" w:rsidRDefault="004A1B3A" w:rsidP="00601EBA">
      <w:pPr>
        <w:numPr>
          <w:ilvl w:val="1"/>
          <w:numId w:val="2"/>
        </w:numPr>
        <w:tabs>
          <w:tab w:val="left" w:pos="1776"/>
        </w:tabs>
        <w:spacing w:before="20" w:line="320" w:lineRule="atLeast"/>
        <w:ind w:right="-284"/>
        <w:rPr>
          <w:rFonts w:ascii="Arial" w:hAnsi="Arial" w:cs="Arial"/>
          <w:sz w:val="18"/>
          <w:szCs w:val="18"/>
        </w:rPr>
      </w:pPr>
      <w:r w:rsidRPr="002D6F93">
        <w:rPr>
          <w:rFonts w:ascii="Arial" w:hAnsi="Arial" w:cs="Arial"/>
          <w:sz w:val="18"/>
          <w:szCs w:val="18"/>
        </w:rPr>
        <w:t xml:space="preserve">La fermeture </w:t>
      </w:r>
      <w:r>
        <w:rPr>
          <w:rFonts w:ascii="Arial" w:hAnsi="Arial" w:cs="Arial"/>
          <w:sz w:val="18"/>
          <w:szCs w:val="18"/>
        </w:rPr>
        <w:t xml:space="preserve">du bureau en </w:t>
      </w:r>
      <w:r w:rsidR="005003F9" w:rsidRPr="00613D03">
        <w:rPr>
          <w:rFonts w:ascii="Arial" w:hAnsi="Arial" w:cs="Arial"/>
          <w:sz w:val="18"/>
          <w:szCs w:val="18"/>
        </w:rPr>
        <w:t xml:space="preserve">Grande Bretagne </w:t>
      </w:r>
      <w:r>
        <w:rPr>
          <w:rFonts w:ascii="Arial" w:hAnsi="Arial" w:cs="Arial"/>
          <w:sz w:val="18"/>
          <w:szCs w:val="18"/>
        </w:rPr>
        <w:t xml:space="preserve">et transfert de l’activité </w:t>
      </w:r>
      <w:r w:rsidR="005003F9" w:rsidRPr="00613D03">
        <w:rPr>
          <w:rFonts w:ascii="Arial" w:hAnsi="Arial" w:cs="Arial"/>
          <w:sz w:val="18"/>
          <w:szCs w:val="18"/>
        </w:rPr>
        <w:t xml:space="preserve">en France </w:t>
      </w:r>
      <w:r w:rsidR="008B747A" w:rsidRPr="00613D03">
        <w:rPr>
          <w:rFonts w:ascii="Arial" w:hAnsi="Arial" w:cs="Arial"/>
          <w:sz w:val="18"/>
          <w:szCs w:val="18"/>
        </w:rPr>
        <w:t>de Global Télécom (qui gère le W</w:t>
      </w:r>
      <w:r w:rsidR="005003F9" w:rsidRPr="00613D03">
        <w:rPr>
          <w:rFonts w:ascii="Arial" w:hAnsi="Arial" w:cs="Arial"/>
          <w:sz w:val="18"/>
          <w:szCs w:val="18"/>
        </w:rPr>
        <w:t>A</w:t>
      </w:r>
      <w:r w:rsidR="008B747A" w:rsidRPr="00613D03">
        <w:rPr>
          <w:rFonts w:ascii="Arial" w:hAnsi="Arial" w:cs="Arial"/>
          <w:sz w:val="18"/>
          <w:szCs w:val="18"/>
        </w:rPr>
        <w:t>N</w:t>
      </w:r>
      <w:r>
        <w:rPr>
          <w:rFonts w:ascii="Arial" w:hAnsi="Arial" w:cs="Arial"/>
          <w:sz w:val="18"/>
          <w:szCs w:val="18"/>
        </w:rPr>
        <w:t>)</w:t>
      </w:r>
      <w:r w:rsidR="008B747A" w:rsidRPr="00613D03">
        <w:rPr>
          <w:rFonts w:ascii="Arial" w:hAnsi="Arial" w:cs="Arial"/>
          <w:sz w:val="18"/>
          <w:szCs w:val="18"/>
        </w:rPr>
        <w:t xml:space="preserve"> </w:t>
      </w:r>
    </w:p>
    <w:p w14:paraId="00FA0754" w14:textId="14EBC799" w:rsidR="004A1B3A" w:rsidRDefault="002D6F93" w:rsidP="002D6F93">
      <w:pPr>
        <w:numPr>
          <w:ilvl w:val="1"/>
          <w:numId w:val="2"/>
        </w:numPr>
        <w:tabs>
          <w:tab w:val="left" w:pos="1776"/>
        </w:tabs>
        <w:spacing w:before="20" w:line="320" w:lineRule="atLeast"/>
        <w:ind w:right="-284"/>
        <w:rPr>
          <w:rFonts w:ascii="Arial" w:hAnsi="Arial" w:cs="Arial"/>
          <w:sz w:val="18"/>
          <w:szCs w:val="18"/>
        </w:rPr>
      </w:pPr>
      <w:r w:rsidRPr="002D6F93">
        <w:rPr>
          <w:rFonts w:ascii="Arial" w:hAnsi="Arial" w:cs="Arial"/>
          <w:sz w:val="18"/>
          <w:szCs w:val="18"/>
        </w:rPr>
        <w:t>La f</w:t>
      </w:r>
      <w:r w:rsidR="00E91667" w:rsidRPr="002D6F93">
        <w:rPr>
          <w:rFonts w:ascii="Arial" w:hAnsi="Arial" w:cs="Arial"/>
          <w:sz w:val="18"/>
          <w:szCs w:val="18"/>
        </w:rPr>
        <w:t xml:space="preserve">ermeture </w:t>
      </w:r>
      <w:r w:rsidR="006E220C" w:rsidRPr="002D6F93">
        <w:rPr>
          <w:rFonts w:ascii="Arial" w:hAnsi="Arial" w:cs="Arial"/>
          <w:sz w:val="18"/>
          <w:szCs w:val="18"/>
        </w:rPr>
        <w:t>du GIE GAM téléphonie </w:t>
      </w:r>
      <w:r w:rsidR="00E91667" w:rsidRPr="002D6F93">
        <w:rPr>
          <w:rFonts w:ascii="Arial" w:hAnsi="Arial" w:cs="Arial"/>
          <w:sz w:val="18"/>
          <w:szCs w:val="18"/>
        </w:rPr>
        <w:t>et</w:t>
      </w:r>
      <w:r w:rsidRPr="002D6F93">
        <w:rPr>
          <w:rFonts w:ascii="Arial" w:hAnsi="Arial" w:cs="Arial"/>
          <w:sz w:val="18"/>
          <w:szCs w:val="18"/>
        </w:rPr>
        <w:t xml:space="preserve"> le</w:t>
      </w:r>
      <w:r w:rsidR="00E91667" w:rsidRPr="002D6F93">
        <w:rPr>
          <w:rFonts w:ascii="Arial" w:hAnsi="Arial" w:cs="Arial"/>
          <w:sz w:val="18"/>
          <w:szCs w:val="18"/>
        </w:rPr>
        <w:t xml:space="preserve"> transfert aux</w:t>
      </w:r>
      <w:r w:rsidR="006E220C" w:rsidRPr="002D6F93">
        <w:rPr>
          <w:rFonts w:ascii="Arial" w:hAnsi="Arial" w:cs="Arial"/>
          <w:sz w:val="18"/>
          <w:szCs w:val="18"/>
        </w:rPr>
        <w:t xml:space="preserve"> métiers internes de BNPP</w:t>
      </w:r>
    </w:p>
    <w:p w14:paraId="3454F533" w14:textId="77777777" w:rsidR="00460D68" w:rsidRDefault="00460D68" w:rsidP="00460D68">
      <w:pPr>
        <w:tabs>
          <w:tab w:val="left" w:pos="1776"/>
        </w:tabs>
        <w:spacing w:before="20" w:line="320" w:lineRule="atLeast"/>
        <w:ind w:right="-284"/>
        <w:rPr>
          <w:rFonts w:ascii="Arial" w:hAnsi="Arial" w:cs="Arial"/>
          <w:sz w:val="18"/>
          <w:szCs w:val="18"/>
        </w:rPr>
      </w:pPr>
    </w:p>
    <w:p w14:paraId="4995FBBB" w14:textId="77777777" w:rsidR="002D6F93" w:rsidRPr="002D6F93" w:rsidRDefault="002D6F93" w:rsidP="002D6F93">
      <w:pPr>
        <w:rPr>
          <w:rFonts w:ascii="Arial" w:hAnsi="Arial" w:cs="Arial"/>
          <w:sz w:val="16"/>
          <w:szCs w:val="16"/>
          <w:lang w:eastAsia="ar-SA"/>
        </w:rPr>
      </w:pPr>
    </w:p>
    <w:p w14:paraId="19E7072C" w14:textId="77777777" w:rsidR="00147CFE" w:rsidRPr="00613D03" w:rsidRDefault="004A1B3A" w:rsidP="005F297A">
      <w:pPr>
        <w:ind w:left="1410" w:hanging="1410"/>
        <w:rPr>
          <w:rFonts w:ascii="Arial" w:hAnsi="Arial" w:cs="Arial"/>
          <w:i/>
          <w:sz w:val="18"/>
          <w:szCs w:val="18"/>
          <w:lang w:eastAsia="ar-SA"/>
        </w:rPr>
      </w:pPr>
      <w:r>
        <w:rPr>
          <w:rFonts w:ascii="Arial" w:hAnsi="Arial" w:cs="Arial"/>
          <w:sz w:val="18"/>
          <w:szCs w:val="18"/>
        </w:rPr>
        <w:t xml:space="preserve">2012/ </w:t>
      </w:r>
      <w:r w:rsidR="00147CFE" w:rsidRPr="00613D03">
        <w:rPr>
          <w:rFonts w:ascii="Arial" w:hAnsi="Arial" w:cs="Arial"/>
          <w:sz w:val="18"/>
          <w:szCs w:val="18"/>
        </w:rPr>
        <w:t>2014</w:t>
      </w:r>
      <w:r w:rsidR="00147CFE" w:rsidRPr="00613D03">
        <w:rPr>
          <w:rFonts w:ascii="Arial" w:hAnsi="Arial" w:cs="Arial"/>
          <w:sz w:val="18"/>
          <w:szCs w:val="18"/>
        </w:rPr>
        <w:tab/>
      </w:r>
      <w:r w:rsidRPr="00613D03">
        <w:rPr>
          <w:rFonts w:ascii="Arial" w:hAnsi="Arial" w:cs="Arial"/>
          <w:b/>
          <w:sz w:val="18"/>
          <w:szCs w:val="18"/>
        </w:rPr>
        <w:t xml:space="preserve">SFR </w:t>
      </w:r>
      <w:r w:rsidRPr="004A1B3A">
        <w:rPr>
          <w:rFonts w:ascii="Arial" w:hAnsi="Arial" w:cs="Arial"/>
          <w:sz w:val="18"/>
          <w:szCs w:val="18"/>
        </w:rPr>
        <w:t>puis</w:t>
      </w:r>
      <w:r>
        <w:rPr>
          <w:rFonts w:ascii="Arial" w:hAnsi="Arial" w:cs="Arial"/>
          <w:b/>
          <w:sz w:val="18"/>
          <w:szCs w:val="18"/>
        </w:rPr>
        <w:t xml:space="preserve"> </w:t>
      </w:r>
      <w:r w:rsidR="00003E41">
        <w:rPr>
          <w:rFonts w:ascii="Arial" w:hAnsi="Arial" w:cs="Arial"/>
          <w:b/>
          <w:sz w:val="18"/>
          <w:szCs w:val="18"/>
        </w:rPr>
        <w:t>C</w:t>
      </w:r>
      <w:r w:rsidR="005F297A" w:rsidRPr="00613D03">
        <w:rPr>
          <w:rFonts w:ascii="Arial" w:hAnsi="Arial" w:cs="Arial"/>
          <w:b/>
          <w:sz w:val="18"/>
          <w:szCs w:val="18"/>
        </w:rPr>
        <w:t xml:space="preserve">OMPLETEL </w:t>
      </w:r>
      <w:r w:rsidR="00147CFE" w:rsidRPr="00613D03">
        <w:rPr>
          <w:rFonts w:ascii="Arial" w:hAnsi="Arial" w:cs="Arial"/>
          <w:sz w:val="18"/>
          <w:szCs w:val="18"/>
        </w:rPr>
        <w:t>: Direction des opérations Techniques</w:t>
      </w:r>
      <w:r w:rsidR="00DA7BCA" w:rsidRPr="00613D03">
        <w:rPr>
          <w:rFonts w:ascii="Arial" w:hAnsi="Arial" w:cs="Arial"/>
          <w:sz w:val="18"/>
          <w:szCs w:val="18"/>
        </w:rPr>
        <w:t xml:space="preserve"> (par </w:t>
      </w:r>
      <w:r w:rsidR="00003E41">
        <w:rPr>
          <w:rFonts w:ascii="Arial" w:hAnsi="Arial" w:cs="Arial"/>
          <w:sz w:val="18"/>
          <w:szCs w:val="18"/>
        </w:rPr>
        <w:t>EXPECTRA puis OPTEDIS</w:t>
      </w:r>
      <w:r w:rsidR="00DA7BCA" w:rsidRPr="00613D03">
        <w:rPr>
          <w:rFonts w:ascii="Arial" w:hAnsi="Arial" w:cs="Arial"/>
          <w:sz w:val="18"/>
          <w:szCs w:val="18"/>
        </w:rPr>
        <w:t>)</w:t>
      </w:r>
      <w:r w:rsidR="00147CFE" w:rsidRPr="00613D03">
        <w:rPr>
          <w:rFonts w:ascii="Arial" w:hAnsi="Arial" w:cs="Arial"/>
          <w:sz w:val="18"/>
          <w:szCs w:val="18"/>
        </w:rPr>
        <w:t xml:space="preserve"> : </w:t>
      </w:r>
    </w:p>
    <w:p w14:paraId="4F0AD0B1" w14:textId="004F09B0" w:rsidR="005003F9" w:rsidRPr="00613D03" w:rsidRDefault="00DE369B" w:rsidP="005003F9">
      <w:pPr>
        <w:ind w:left="1410" w:firstLine="6"/>
        <w:rPr>
          <w:rFonts w:ascii="Arial" w:hAnsi="Arial" w:cs="Arial"/>
          <w:i/>
          <w:sz w:val="18"/>
          <w:szCs w:val="18"/>
          <w:lang w:eastAsia="ar-SA"/>
        </w:rPr>
      </w:pPr>
      <w:r>
        <w:rPr>
          <w:rFonts w:ascii="Arial" w:hAnsi="Arial" w:cs="Arial"/>
          <w:i/>
          <w:sz w:val="18"/>
          <w:szCs w:val="18"/>
          <w:lang w:eastAsia="ar-SA"/>
        </w:rPr>
        <w:t xml:space="preserve">Directeur de Projet </w:t>
      </w:r>
      <w:r w:rsidRPr="00613D03">
        <w:rPr>
          <w:rFonts w:ascii="Arial" w:hAnsi="Arial" w:cs="Arial"/>
          <w:i/>
          <w:sz w:val="18"/>
          <w:szCs w:val="18"/>
          <w:lang w:eastAsia="ar-SA"/>
        </w:rPr>
        <w:t>en</w:t>
      </w:r>
      <w:r w:rsidR="00147CFE" w:rsidRPr="00613D03">
        <w:rPr>
          <w:rFonts w:ascii="Arial" w:hAnsi="Arial" w:cs="Arial"/>
          <w:i/>
          <w:sz w:val="18"/>
          <w:szCs w:val="18"/>
          <w:lang w:eastAsia="ar-SA"/>
        </w:rPr>
        <w:t xml:space="preserve"> charge </w:t>
      </w:r>
      <w:r w:rsidR="00007881" w:rsidRPr="00613D03">
        <w:rPr>
          <w:rFonts w:ascii="Arial" w:hAnsi="Arial" w:cs="Arial"/>
          <w:i/>
          <w:sz w:val="18"/>
          <w:szCs w:val="18"/>
          <w:lang w:eastAsia="ar-SA"/>
        </w:rPr>
        <w:t>d</w:t>
      </w:r>
      <w:r w:rsidR="00007881">
        <w:rPr>
          <w:rFonts w:ascii="Arial" w:hAnsi="Arial" w:cs="Arial"/>
          <w:i/>
          <w:sz w:val="18"/>
          <w:szCs w:val="18"/>
          <w:lang w:eastAsia="ar-SA"/>
        </w:rPr>
        <w:t>u</w:t>
      </w:r>
      <w:r w:rsidR="00007881" w:rsidRPr="00613D03">
        <w:rPr>
          <w:rFonts w:ascii="Arial" w:hAnsi="Arial" w:cs="Arial"/>
          <w:i/>
          <w:sz w:val="18"/>
          <w:szCs w:val="18"/>
          <w:lang w:eastAsia="ar-SA"/>
        </w:rPr>
        <w:t xml:space="preserve"> déploiement</w:t>
      </w:r>
      <w:r w:rsidR="00147CFE" w:rsidRPr="00613D03">
        <w:rPr>
          <w:rFonts w:ascii="Arial" w:hAnsi="Arial" w:cs="Arial"/>
          <w:i/>
          <w:sz w:val="18"/>
          <w:szCs w:val="18"/>
          <w:lang w:eastAsia="ar-SA"/>
        </w:rPr>
        <w:t xml:space="preserve"> de projets Fibre Optique et SDSL </w:t>
      </w:r>
    </w:p>
    <w:p w14:paraId="6CF4E87F" w14:textId="5BB63367" w:rsidR="005003F9" w:rsidRDefault="005003F9" w:rsidP="005003F9">
      <w:pPr>
        <w:numPr>
          <w:ilvl w:val="1"/>
          <w:numId w:val="2"/>
        </w:numPr>
        <w:tabs>
          <w:tab w:val="left" w:pos="1776"/>
        </w:tabs>
        <w:spacing w:before="20" w:line="320" w:lineRule="atLeast"/>
        <w:ind w:right="-284"/>
        <w:rPr>
          <w:rFonts w:ascii="Arial" w:hAnsi="Arial" w:cs="Arial"/>
          <w:sz w:val="18"/>
          <w:szCs w:val="18"/>
        </w:rPr>
      </w:pPr>
      <w:r w:rsidRPr="00613D03">
        <w:rPr>
          <w:rFonts w:ascii="Arial" w:hAnsi="Arial" w:cs="Arial"/>
          <w:sz w:val="18"/>
          <w:szCs w:val="18"/>
        </w:rPr>
        <w:t>Pilotage des relations clients sur les projets voix ; les projets Data et les projets multiservices (Voix +Data)</w:t>
      </w:r>
    </w:p>
    <w:p w14:paraId="77DEDBF1" w14:textId="14A57FE6" w:rsidR="00460D68" w:rsidRDefault="00460D68" w:rsidP="00460D68">
      <w:pPr>
        <w:tabs>
          <w:tab w:val="left" w:pos="1776"/>
        </w:tabs>
        <w:spacing w:before="20" w:line="320" w:lineRule="atLeast"/>
        <w:ind w:right="-284"/>
        <w:rPr>
          <w:rFonts w:ascii="Arial" w:hAnsi="Arial" w:cs="Arial"/>
          <w:sz w:val="18"/>
          <w:szCs w:val="18"/>
        </w:rPr>
      </w:pPr>
    </w:p>
    <w:p w14:paraId="2C2845F1" w14:textId="662BC6DE" w:rsidR="00DE369B" w:rsidRDefault="00DE369B" w:rsidP="00460D68">
      <w:pPr>
        <w:tabs>
          <w:tab w:val="left" w:pos="1776"/>
        </w:tabs>
        <w:spacing w:before="20" w:line="320" w:lineRule="atLeast"/>
        <w:ind w:right="-284"/>
        <w:rPr>
          <w:rFonts w:ascii="Arial" w:hAnsi="Arial" w:cs="Arial"/>
          <w:b/>
          <w:sz w:val="22"/>
          <w:szCs w:val="22"/>
          <w:u w:val="single"/>
        </w:rPr>
      </w:pPr>
      <w:r w:rsidRPr="00FB4D26">
        <w:rPr>
          <w:rFonts w:ascii="Arial" w:hAnsi="Arial" w:cs="Arial"/>
          <w:b/>
          <w:sz w:val="22"/>
          <w:szCs w:val="22"/>
          <w:u w:val="single"/>
        </w:rPr>
        <w:t>200</w:t>
      </w:r>
      <w:r>
        <w:rPr>
          <w:rFonts w:ascii="Arial" w:hAnsi="Arial" w:cs="Arial"/>
          <w:b/>
          <w:sz w:val="22"/>
          <w:szCs w:val="22"/>
          <w:u w:val="single"/>
        </w:rPr>
        <w:t>9</w:t>
      </w:r>
      <w:r w:rsidRPr="00FB4D26">
        <w:rPr>
          <w:rFonts w:ascii="Arial" w:hAnsi="Arial" w:cs="Arial"/>
          <w:b/>
          <w:sz w:val="22"/>
          <w:szCs w:val="22"/>
          <w:u w:val="single"/>
        </w:rPr>
        <w:t xml:space="preserve"> / 2012 : Pilote de contrat</w:t>
      </w:r>
      <w:r>
        <w:rPr>
          <w:rFonts w:ascii="Arial" w:hAnsi="Arial" w:cs="Arial"/>
          <w:b/>
          <w:sz w:val="22"/>
          <w:szCs w:val="22"/>
          <w:u w:val="single"/>
        </w:rPr>
        <w:t> :</w:t>
      </w:r>
    </w:p>
    <w:p w14:paraId="73550873" w14:textId="77777777" w:rsidR="006E220C" w:rsidRPr="005003F9" w:rsidRDefault="006E220C" w:rsidP="00D4295A">
      <w:pPr>
        <w:rPr>
          <w:rFonts w:ascii="Arial" w:hAnsi="Arial" w:cs="Arial"/>
          <w:sz w:val="16"/>
          <w:szCs w:val="16"/>
        </w:rPr>
      </w:pPr>
    </w:p>
    <w:p w14:paraId="20320DE1" w14:textId="77777777" w:rsidR="00147CFE" w:rsidRPr="00613D03" w:rsidRDefault="002D6F93" w:rsidP="005F297A">
      <w:pPr>
        <w:rPr>
          <w:rFonts w:ascii="Arial" w:hAnsi="Arial" w:cs="Arial"/>
          <w:b/>
          <w:sz w:val="18"/>
          <w:szCs w:val="18"/>
          <w:lang w:eastAsia="ar-SA"/>
        </w:rPr>
      </w:pPr>
      <w:r w:rsidRPr="00613D03">
        <w:rPr>
          <w:rFonts w:ascii="Arial" w:hAnsi="Arial" w:cs="Arial"/>
          <w:sz w:val="18"/>
          <w:szCs w:val="18"/>
        </w:rPr>
        <w:t>201</w:t>
      </w:r>
      <w:r>
        <w:rPr>
          <w:rFonts w:ascii="Arial" w:hAnsi="Arial" w:cs="Arial"/>
          <w:sz w:val="18"/>
          <w:szCs w:val="18"/>
        </w:rPr>
        <w:t>1</w:t>
      </w:r>
      <w:r w:rsidRPr="00613D03">
        <w:rPr>
          <w:rFonts w:ascii="Arial" w:hAnsi="Arial" w:cs="Arial"/>
          <w:sz w:val="18"/>
          <w:szCs w:val="18"/>
        </w:rPr>
        <w:t> / 201</w:t>
      </w:r>
      <w:r>
        <w:rPr>
          <w:rFonts w:ascii="Arial" w:hAnsi="Arial" w:cs="Arial"/>
          <w:sz w:val="18"/>
          <w:szCs w:val="18"/>
        </w:rPr>
        <w:t>2</w:t>
      </w:r>
      <w:r w:rsidR="00147CFE" w:rsidRPr="00613D03">
        <w:rPr>
          <w:rFonts w:ascii="Arial" w:hAnsi="Arial" w:cs="Arial"/>
          <w:sz w:val="18"/>
          <w:szCs w:val="18"/>
        </w:rPr>
        <w:tab/>
      </w:r>
      <w:r w:rsidR="00147CFE" w:rsidRPr="00613D03">
        <w:rPr>
          <w:rFonts w:ascii="Arial" w:hAnsi="Arial" w:cs="Arial"/>
          <w:b/>
          <w:sz w:val="18"/>
          <w:szCs w:val="18"/>
        </w:rPr>
        <w:t>CSC :</w:t>
      </w:r>
      <w:r w:rsidR="00147CFE" w:rsidRPr="00613D03">
        <w:rPr>
          <w:rFonts w:ascii="Arial" w:hAnsi="Arial" w:cs="Arial"/>
          <w:sz w:val="18"/>
          <w:szCs w:val="18"/>
        </w:rPr>
        <w:t xml:space="preserve"> </w:t>
      </w:r>
      <w:r w:rsidR="00147CFE" w:rsidRPr="00613D03">
        <w:rPr>
          <w:rFonts w:ascii="Arial" w:hAnsi="Arial" w:cs="Arial"/>
          <w:sz w:val="18"/>
          <w:szCs w:val="18"/>
          <w:lang w:eastAsia="ar-SA"/>
        </w:rPr>
        <w:t>Direction MSS (</w:t>
      </w:r>
      <w:proofErr w:type="spellStart"/>
      <w:r w:rsidR="00147CFE" w:rsidRPr="00613D03">
        <w:rPr>
          <w:rFonts w:ascii="Arial" w:hAnsi="Arial" w:cs="Arial"/>
          <w:sz w:val="18"/>
          <w:szCs w:val="18"/>
        </w:rPr>
        <w:t>Managed</w:t>
      </w:r>
      <w:proofErr w:type="spellEnd"/>
      <w:r w:rsidR="00147CFE" w:rsidRPr="00613D03">
        <w:rPr>
          <w:rFonts w:ascii="Arial" w:hAnsi="Arial" w:cs="Arial"/>
          <w:sz w:val="18"/>
          <w:szCs w:val="18"/>
        </w:rPr>
        <w:t xml:space="preserve"> Services </w:t>
      </w:r>
      <w:proofErr w:type="spellStart"/>
      <w:r w:rsidR="00147CFE" w:rsidRPr="00613D03">
        <w:rPr>
          <w:rFonts w:ascii="Arial" w:hAnsi="Arial" w:cs="Arial"/>
          <w:sz w:val="18"/>
          <w:szCs w:val="18"/>
        </w:rPr>
        <w:t>Sector</w:t>
      </w:r>
      <w:proofErr w:type="spellEnd"/>
      <w:r w:rsidR="00147CFE" w:rsidRPr="00613D03">
        <w:rPr>
          <w:rFonts w:ascii="Arial" w:hAnsi="Arial" w:cs="Arial"/>
          <w:sz w:val="18"/>
          <w:szCs w:val="18"/>
        </w:rPr>
        <w:t>) en charge des contrats d’externalisation </w:t>
      </w:r>
      <w:r w:rsidR="00DA7BCA" w:rsidRPr="00613D03">
        <w:rPr>
          <w:rFonts w:ascii="Arial" w:hAnsi="Arial" w:cs="Arial"/>
          <w:sz w:val="18"/>
          <w:szCs w:val="18"/>
        </w:rPr>
        <w:t xml:space="preserve"> (CDD)</w:t>
      </w:r>
      <w:r w:rsidR="0075199C" w:rsidRPr="00613D03">
        <w:rPr>
          <w:rFonts w:ascii="Arial" w:hAnsi="Arial" w:cs="Arial"/>
          <w:sz w:val="18"/>
          <w:szCs w:val="18"/>
        </w:rPr>
        <w:t xml:space="preserve"> </w:t>
      </w:r>
      <w:r w:rsidR="00147CFE" w:rsidRPr="00613D03">
        <w:rPr>
          <w:rFonts w:ascii="Arial" w:hAnsi="Arial" w:cs="Arial"/>
          <w:sz w:val="18"/>
          <w:szCs w:val="18"/>
        </w:rPr>
        <w:t>:</w:t>
      </w:r>
    </w:p>
    <w:p w14:paraId="3B4B2C02" w14:textId="77777777" w:rsidR="00147CFE" w:rsidRPr="00613D03" w:rsidRDefault="00147CFE" w:rsidP="005F297A">
      <w:pPr>
        <w:ind w:left="1416"/>
        <w:rPr>
          <w:rFonts w:ascii="Arial" w:hAnsi="Arial" w:cs="Arial"/>
          <w:sz w:val="18"/>
          <w:szCs w:val="18"/>
        </w:rPr>
      </w:pPr>
      <w:r w:rsidRPr="00613D03">
        <w:rPr>
          <w:rFonts w:ascii="Arial" w:hAnsi="Arial" w:cs="Arial"/>
          <w:i/>
          <w:sz w:val="18"/>
          <w:szCs w:val="18"/>
          <w:lang w:eastAsia="ar-SA"/>
        </w:rPr>
        <w:t>Pilote de Contrat dans le cadre du contrat d’outsourcing avec APERAM :</w:t>
      </w:r>
    </w:p>
    <w:p w14:paraId="4DE41634" w14:textId="77777777" w:rsidR="00147CFE" w:rsidRPr="00613D03" w:rsidRDefault="00147CFE" w:rsidP="00147CFE">
      <w:pPr>
        <w:numPr>
          <w:ilvl w:val="1"/>
          <w:numId w:val="2"/>
        </w:numPr>
        <w:tabs>
          <w:tab w:val="left" w:pos="1776"/>
        </w:tabs>
        <w:spacing w:before="20" w:line="320" w:lineRule="atLeast"/>
        <w:ind w:right="-284"/>
        <w:rPr>
          <w:rFonts w:ascii="Arial" w:hAnsi="Arial" w:cs="Arial"/>
          <w:sz w:val="18"/>
          <w:szCs w:val="18"/>
        </w:rPr>
      </w:pPr>
      <w:r w:rsidRPr="00613D03">
        <w:rPr>
          <w:rFonts w:ascii="Arial" w:hAnsi="Arial" w:cs="Arial"/>
          <w:sz w:val="18"/>
          <w:szCs w:val="18"/>
        </w:rPr>
        <w:t>Mise en place du « </w:t>
      </w:r>
      <w:proofErr w:type="spellStart"/>
      <w:r w:rsidRPr="00613D03">
        <w:rPr>
          <w:rFonts w:ascii="Arial" w:hAnsi="Arial" w:cs="Arial"/>
          <w:sz w:val="18"/>
          <w:szCs w:val="18"/>
        </w:rPr>
        <w:t>contract</w:t>
      </w:r>
      <w:proofErr w:type="spellEnd"/>
      <w:r w:rsidRPr="00613D03">
        <w:rPr>
          <w:rFonts w:ascii="Arial" w:hAnsi="Arial" w:cs="Arial"/>
          <w:sz w:val="18"/>
          <w:szCs w:val="18"/>
        </w:rPr>
        <w:t xml:space="preserve"> brief » en interface avec une équipe offshore en Inde (afin de communiquer sur la bonne connaissance contrat et ses annexes auprès des différents acteurs du contrat que ce soit au niveau infrastructure, applications ou projets (pour les changes d’un montant supérieur à 50 000 euros).</w:t>
      </w:r>
    </w:p>
    <w:p w14:paraId="42349BB0" w14:textId="77777777" w:rsidR="00613D03" w:rsidRPr="00613D03" w:rsidRDefault="00613D03" w:rsidP="00613D03">
      <w:pPr>
        <w:tabs>
          <w:tab w:val="left" w:pos="1776"/>
        </w:tabs>
        <w:spacing w:before="20" w:line="320" w:lineRule="atLeast"/>
        <w:ind w:right="-284"/>
        <w:rPr>
          <w:rFonts w:ascii="Arial" w:hAnsi="Arial" w:cs="Arial"/>
          <w:sz w:val="16"/>
          <w:szCs w:val="16"/>
        </w:rPr>
      </w:pPr>
    </w:p>
    <w:p w14:paraId="77457DC2" w14:textId="77777777" w:rsidR="00147CFE" w:rsidRPr="00613D03" w:rsidRDefault="002D6F93" w:rsidP="00147CFE">
      <w:pPr>
        <w:rPr>
          <w:rFonts w:ascii="Arial" w:hAnsi="Arial" w:cs="Arial"/>
          <w:sz w:val="18"/>
          <w:szCs w:val="18"/>
        </w:rPr>
      </w:pPr>
      <w:r w:rsidRPr="00613D03">
        <w:rPr>
          <w:rFonts w:ascii="Arial" w:hAnsi="Arial" w:cs="Arial"/>
          <w:sz w:val="18"/>
          <w:szCs w:val="18"/>
        </w:rPr>
        <w:t>201</w:t>
      </w:r>
      <w:r>
        <w:rPr>
          <w:rFonts w:ascii="Arial" w:hAnsi="Arial" w:cs="Arial"/>
          <w:sz w:val="18"/>
          <w:szCs w:val="18"/>
        </w:rPr>
        <w:t>0</w:t>
      </w:r>
      <w:r w:rsidRPr="00613D03">
        <w:rPr>
          <w:rFonts w:ascii="Arial" w:hAnsi="Arial" w:cs="Arial"/>
          <w:sz w:val="18"/>
          <w:szCs w:val="18"/>
        </w:rPr>
        <w:t> / 201</w:t>
      </w:r>
      <w:r>
        <w:rPr>
          <w:rFonts w:ascii="Arial" w:hAnsi="Arial" w:cs="Arial"/>
          <w:sz w:val="18"/>
          <w:szCs w:val="18"/>
        </w:rPr>
        <w:t>1</w:t>
      </w:r>
      <w:r w:rsidR="00147CFE" w:rsidRPr="00613D03">
        <w:rPr>
          <w:rFonts w:ascii="Arial" w:hAnsi="Arial" w:cs="Arial"/>
          <w:sz w:val="18"/>
          <w:szCs w:val="18"/>
        </w:rPr>
        <w:tab/>
      </w:r>
      <w:r w:rsidR="00147CFE" w:rsidRPr="00613D03">
        <w:rPr>
          <w:rFonts w:ascii="Arial" w:hAnsi="Arial" w:cs="Arial"/>
          <w:b/>
          <w:sz w:val="18"/>
          <w:szCs w:val="18"/>
        </w:rPr>
        <w:t>GDF SUEZ</w:t>
      </w:r>
      <w:r w:rsidR="00147CFE" w:rsidRPr="00613D03">
        <w:rPr>
          <w:rFonts w:ascii="Arial" w:hAnsi="Arial" w:cs="Arial"/>
          <w:sz w:val="18"/>
          <w:szCs w:val="18"/>
        </w:rPr>
        <w:t xml:space="preserve"> : Direction des Systèmes d’Informations</w:t>
      </w:r>
      <w:r w:rsidR="00DA7BCA" w:rsidRPr="00613D03">
        <w:rPr>
          <w:rFonts w:ascii="Arial" w:hAnsi="Arial" w:cs="Arial"/>
          <w:sz w:val="18"/>
          <w:szCs w:val="18"/>
        </w:rPr>
        <w:t xml:space="preserve"> (CDD)</w:t>
      </w:r>
      <w:r w:rsidR="005B5F77" w:rsidRPr="00613D03">
        <w:rPr>
          <w:rFonts w:ascii="Arial" w:hAnsi="Arial" w:cs="Arial"/>
          <w:sz w:val="18"/>
          <w:szCs w:val="18"/>
        </w:rPr>
        <w:t xml:space="preserve"> </w:t>
      </w:r>
      <w:r w:rsidR="00147CFE" w:rsidRPr="00613D03">
        <w:rPr>
          <w:rFonts w:ascii="Arial" w:hAnsi="Arial" w:cs="Arial"/>
          <w:sz w:val="18"/>
          <w:szCs w:val="18"/>
        </w:rPr>
        <w:t>:</w:t>
      </w:r>
    </w:p>
    <w:p w14:paraId="3FF67EFA" w14:textId="540D74A2" w:rsidR="00147CFE" w:rsidRPr="00613D03" w:rsidRDefault="00147CFE" w:rsidP="005F297A">
      <w:pPr>
        <w:ind w:left="1416"/>
        <w:rPr>
          <w:rFonts w:ascii="Arial" w:hAnsi="Arial" w:cs="Arial"/>
          <w:b/>
          <w:sz w:val="18"/>
          <w:szCs w:val="18"/>
          <w:lang w:eastAsia="ar-SA"/>
        </w:rPr>
      </w:pPr>
      <w:r w:rsidRPr="00613D03">
        <w:rPr>
          <w:rFonts w:ascii="Arial" w:hAnsi="Arial" w:cs="Arial"/>
          <w:i/>
          <w:sz w:val="18"/>
          <w:szCs w:val="18"/>
          <w:lang w:eastAsia="ar-SA"/>
        </w:rPr>
        <w:t xml:space="preserve">Pilote de Contrat : </w:t>
      </w:r>
    </w:p>
    <w:p w14:paraId="729277BD" w14:textId="1017FFEB" w:rsidR="00A275BE" w:rsidRDefault="00147CFE" w:rsidP="00141336">
      <w:pPr>
        <w:numPr>
          <w:ilvl w:val="1"/>
          <w:numId w:val="5"/>
        </w:numPr>
        <w:tabs>
          <w:tab w:val="num" w:pos="1776"/>
        </w:tabs>
        <w:suppressAutoHyphens w:val="0"/>
        <w:spacing w:before="20" w:line="320" w:lineRule="atLeast"/>
        <w:ind w:right="-284"/>
        <w:rPr>
          <w:rFonts w:ascii="Arial" w:hAnsi="Arial" w:cs="Arial"/>
          <w:sz w:val="18"/>
          <w:szCs w:val="18"/>
        </w:rPr>
      </w:pPr>
      <w:r w:rsidRPr="00DE369B">
        <w:rPr>
          <w:rFonts w:ascii="Arial" w:hAnsi="Arial" w:cs="Arial"/>
          <w:sz w:val="18"/>
          <w:szCs w:val="18"/>
        </w:rPr>
        <w:lastRenderedPageBreak/>
        <w:t xml:space="preserve">Pilotage </w:t>
      </w:r>
      <w:r w:rsidR="00FB4D26" w:rsidRPr="00DE369B">
        <w:rPr>
          <w:rFonts w:ascii="Arial" w:hAnsi="Arial" w:cs="Arial"/>
          <w:sz w:val="18"/>
          <w:szCs w:val="18"/>
        </w:rPr>
        <w:t xml:space="preserve">de la gouvernance IT et </w:t>
      </w:r>
      <w:r w:rsidRPr="00DE369B">
        <w:rPr>
          <w:rFonts w:ascii="Arial" w:hAnsi="Arial" w:cs="Arial"/>
          <w:sz w:val="18"/>
          <w:szCs w:val="18"/>
        </w:rPr>
        <w:t xml:space="preserve">des relations </w:t>
      </w:r>
      <w:r w:rsidR="000625BC" w:rsidRPr="00DE369B">
        <w:rPr>
          <w:rFonts w:ascii="Arial" w:hAnsi="Arial" w:cs="Arial"/>
          <w:sz w:val="18"/>
          <w:szCs w:val="18"/>
        </w:rPr>
        <w:t>entre les</w:t>
      </w:r>
      <w:r w:rsidRPr="00DE369B">
        <w:rPr>
          <w:rFonts w:ascii="Arial" w:hAnsi="Arial" w:cs="Arial"/>
          <w:sz w:val="18"/>
          <w:szCs w:val="18"/>
        </w:rPr>
        <w:t xml:space="preserve"> clients internes (Architectes, Télécom et sécurité, centre de compétences SAP) </w:t>
      </w:r>
      <w:r w:rsidR="006324C3">
        <w:rPr>
          <w:rFonts w:ascii="Arial" w:hAnsi="Arial" w:cs="Arial"/>
          <w:sz w:val="18"/>
          <w:szCs w:val="18"/>
        </w:rPr>
        <w:t xml:space="preserve">et OBS </w:t>
      </w:r>
      <w:r w:rsidRPr="00DE369B">
        <w:rPr>
          <w:rFonts w:ascii="Arial" w:hAnsi="Arial" w:cs="Arial"/>
          <w:sz w:val="18"/>
          <w:szCs w:val="18"/>
        </w:rPr>
        <w:t>dans le bon respect des termes de la convention de services</w:t>
      </w:r>
      <w:r w:rsidR="002D6F93" w:rsidRPr="00DE369B">
        <w:rPr>
          <w:rFonts w:ascii="Arial" w:hAnsi="Arial" w:cs="Arial"/>
          <w:sz w:val="18"/>
          <w:szCs w:val="18"/>
        </w:rPr>
        <w:t>.</w:t>
      </w:r>
      <w:r w:rsidRPr="00DE369B">
        <w:rPr>
          <w:rFonts w:ascii="Arial" w:hAnsi="Arial" w:cs="Arial"/>
          <w:sz w:val="18"/>
          <w:szCs w:val="18"/>
        </w:rPr>
        <w:t xml:space="preserve"> </w:t>
      </w:r>
    </w:p>
    <w:p w14:paraId="289A318D" w14:textId="77777777" w:rsidR="008B4584" w:rsidRPr="005003F9" w:rsidRDefault="008B4584" w:rsidP="00147CFE">
      <w:pPr>
        <w:rPr>
          <w:rFonts w:ascii="Arial" w:hAnsi="Arial" w:cs="Arial"/>
          <w:sz w:val="16"/>
          <w:szCs w:val="16"/>
        </w:rPr>
      </w:pPr>
    </w:p>
    <w:p w14:paraId="3E6BC8F6" w14:textId="67779D24" w:rsidR="00147CFE" w:rsidRDefault="002D6F93" w:rsidP="005F297A">
      <w:pPr>
        <w:rPr>
          <w:rFonts w:ascii="Arial" w:hAnsi="Arial" w:cs="Arial"/>
          <w:sz w:val="18"/>
          <w:szCs w:val="18"/>
        </w:rPr>
      </w:pPr>
      <w:r w:rsidRPr="00613D03">
        <w:rPr>
          <w:rFonts w:ascii="Arial" w:hAnsi="Arial" w:cs="Arial"/>
          <w:sz w:val="18"/>
          <w:szCs w:val="18"/>
        </w:rPr>
        <w:t>20</w:t>
      </w:r>
      <w:r>
        <w:rPr>
          <w:rFonts w:ascii="Arial" w:hAnsi="Arial" w:cs="Arial"/>
          <w:sz w:val="18"/>
          <w:szCs w:val="18"/>
        </w:rPr>
        <w:t>09</w:t>
      </w:r>
      <w:r w:rsidRPr="00613D03">
        <w:rPr>
          <w:rFonts w:ascii="Arial" w:hAnsi="Arial" w:cs="Arial"/>
          <w:sz w:val="18"/>
          <w:szCs w:val="18"/>
        </w:rPr>
        <w:t> / 201</w:t>
      </w:r>
      <w:r>
        <w:rPr>
          <w:rFonts w:ascii="Arial" w:hAnsi="Arial" w:cs="Arial"/>
          <w:sz w:val="18"/>
          <w:szCs w:val="18"/>
        </w:rPr>
        <w:t>0</w:t>
      </w:r>
      <w:r w:rsidR="00147CFE" w:rsidRPr="00613D03">
        <w:rPr>
          <w:rFonts w:ascii="Arial" w:hAnsi="Arial" w:cs="Arial"/>
          <w:sz w:val="18"/>
          <w:szCs w:val="18"/>
        </w:rPr>
        <w:tab/>
      </w:r>
      <w:r w:rsidR="00147CFE" w:rsidRPr="00613D03">
        <w:rPr>
          <w:rFonts w:ascii="Arial" w:hAnsi="Arial" w:cs="Arial"/>
          <w:b/>
          <w:sz w:val="18"/>
          <w:szCs w:val="18"/>
        </w:rPr>
        <w:t>EDF</w:t>
      </w:r>
      <w:r w:rsidR="00147CFE" w:rsidRPr="00613D03">
        <w:rPr>
          <w:rFonts w:ascii="Arial" w:hAnsi="Arial" w:cs="Arial"/>
          <w:sz w:val="18"/>
          <w:szCs w:val="18"/>
        </w:rPr>
        <w:t xml:space="preserve"> : Direction des Systèmes d’Informations</w:t>
      </w:r>
      <w:r w:rsidR="00DA7BCA" w:rsidRPr="00613D03">
        <w:rPr>
          <w:rFonts w:ascii="Arial" w:hAnsi="Arial" w:cs="Arial"/>
          <w:sz w:val="18"/>
          <w:szCs w:val="18"/>
        </w:rPr>
        <w:t xml:space="preserve"> (par CORAUD)</w:t>
      </w:r>
      <w:r w:rsidR="005B5F77" w:rsidRPr="00613D03">
        <w:rPr>
          <w:rFonts w:ascii="Arial" w:hAnsi="Arial" w:cs="Arial"/>
          <w:sz w:val="18"/>
          <w:szCs w:val="18"/>
        </w:rPr>
        <w:t> :</w:t>
      </w:r>
    </w:p>
    <w:p w14:paraId="72D45EFE" w14:textId="77777777" w:rsidR="00B72891" w:rsidRPr="00613D03" w:rsidRDefault="00B72891" w:rsidP="005F297A">
      <w:pPr>
        <w:rPr>
          <w:rFonts w:ascii="Arial" w:hAnsi="Arial" w:cs="Arial"/>
          <w:b/>
          <w:sz w:val="18"/>
          <w:szCs w:val="18"/>
          <w:lang w:eastAsia="ar-SA"/>
        </w:rPr>
      </w:pPr>
    </w:p>
    <w:p w14:paraId="48095DEF" w14:textId="5ABF6706" w:rsidR="00147CFE" w:rsidRPr="00613D03" w:rsidRDefault="00B72891" w:rsidP="005F297A">
      <w:pPr>
        <w:ind w:left="1416"/>
        <w:rPr>
          <w:rFonts w:ascii="Arial" w:hAnsi="Arial" w:cs="Arial"/>
          <w:sz w:val="18"/>
          <w:szCs w:val="18"/>
        </w:rPr>
      </w:pPr>
      <w:r>
        <w:rPr>
          <w:rFonts w:ascii="Arial" w:hAnsi="Arial" w:cs="Arial"/>
          <w:i/>
          <w:sz w:val="18"/>
          <w:szCs w:val="18"/>
          <w:lang w:eastAsia="ar-SA"/>
        </w:rPr>
        <w:t xml:space="preserve">Lancement </w:t>
      </w:r>
      <w:r w:rsidR="00147CFE" w:rsidRPr="00613D03">
        <w:rPr>
          <w:rFonts w:ascii="Arial" w:hAnsi="Arial" w:cs="Arial"/>
          <w:i/>
          <w:sz w:val="18"/>
          <w:szCs w:val="18"/>
          <w:lang w:eastAsia="ar-SA"/>
        </w:rPr>
        <w:t>de l’Appel d’Offre du Projet de Transformation Contractuelle dans le cadre du</w:t>
      </w:r>
      <w:r w:rsidR="00417861" w:rsidRPr="00613D03">
        <w:rPr>
          <w:rFonts w:ascii="Arial" w:hAnsi="Arial" w:cs="Arial"/>
          <w:i/>
          <w:sz w:val="18"/>
          <w:szCs w:val="18"/>
          <w:lang w:eastAsia="ar-SA"/>
        </w:rPr>
        <w:t xml:space="preserve"> </w:t>
      </w:r>
      <w:r w:rsidR="00147CFE" w:rsidRPr="00613D03">
        <w:rPr>
          <w:rFonts w:ascii="Arial" w:hAnsi="Arial" w:cs="Arial"/>
          <w:i/>
          <w:sz w:val="18"/>
          <w:szCs w:val="18"/>
          <w:lang w:eastAsia="ar-SA"/>
        </w:rPr>
        <w:t>Centre de</w:t>
      </w:r>
      <w:r w:rsidR="00417861" w:rsidRPr="00613D03">
        <w:rPr>
          <w:rFonts w:ascii="Arial" w:hAnsi="Arial" w:cs="Arial"/>
          <w:i/>
          <w:sz w:val="18"/>
          <w:szCs w:val="18"/>
          <w:lang w:eastAsia="ar-SA"/>
        </w:rPr>
        <w:t xml:space="preserve"> </w:t>
      </w:r>
      <w:r w:rsidR="00147CFE" w:rsidRPr="00613D03">
        <w:rPr>
          <w:rFonts w:ascii="Arial" w:hAnsi="Arial" w:cs="Arial"/>
          <w:i/>
          <w:sz w:val="18"/>
          <w:szCs w:val="18"/>
          <w:lang w:eastAsia="ar-SA"/>
        </w:rPr>
        <w:t xml:space="preserve">Compétences </w:t>
      </w:r>
      <w:r w:rsidR="00417861" w:rsidRPr="00613D03">
        <w:rPr>
          <w:rFonts w:ascii="Arial" w:hAnsi="Arial" w:cs="Arial"/>
          <w:i/>
          <w:sz w:val="18"/>
          <w:szCs w:val="18"/>
          <w:lang w:eastAsia="ar-SA"/>
        </w:rPr>
        <w:t xml:space="preserve">du </w:t>
      </w:r>
      <w:r w:rsidR="0064318C" w:rsidRPr="00613D03">
        <w:rPr>
          <w:rFonts w:ascii="Arial" w:hAnsi="Arial" w:cs="Arial"/>
          <w:i/>
          <w:sz w:val="18"/>
          <w:szCs w:val="18"/>
          <w:lang w:eastAsia="ar-SA"/>
        </w:rPr>
        <w:t>Maintien</w:t>
      </w:r>
      <w:r w:rsidR="00147CFE" w:rsidRPr="00613D03">
        <w:rPr>
          <w:rFonts w:ascii="Arial" w:hAnsi="Arial" w:cs="Arial"/>
          <w:i/>
          <w:sz w:val="18"/>
          <w:szCs w:val="18"/>
          <w:lang w:eastAsia="ar-SA"/>
        </w:rPr>
        <w:t xml:space="preserve"> en Conditions </w:t>
      </w:r>
      <w:r w:rsidRPr="00613D03">
        <w:rPr>
          <w:rFonts w:ascii="Arial" w:hAnsi="Arial" w:cs="Arial"/>
          <w:i/>
          <w:sz w:val="18"/>
          <w:szCs w:val="18"/>
          <w:lang w:eastAsia="ar-SA"/>
        </w:rPr>
        <w:t>Opérationnelles (</w:t>
      </w:r>
      <w:r w:rsidR="00147CFE" w:rsidRPr="00613D03">
        <w:rPr>
          <w:rFonts w:ascii="Arial" w:hAnsi="Arial" w:cs="Arial"/>
          <w:i/>
          <w:sz w:val="18"/>
          <w:szCs w:val="18"/>
          <w:lang w:eastAsia="ar-SA"/>
        </w:rPr>
        <w:t>CCMCO)</w:t>
      </w:r>
      <w:r w:rsidR="00417861" w:rsidRPr="00613D03">
        <w:rPr>
          <w:rFonts w:ascii="Arial" w:hAnsi="Arial" w:cs="Arial"/>
          <w:i/>
          <w:sz w:val="18"/>
          <w:szCs w:val="18"/>
          <w:lang w:eastAsia="ar-SA"/>
        </w:rPr>
        <w:t xml:space="preserve"> des applications du groupe (</w:t>
      </w:r>
      <w:r w:rsidR="00147CFE" w:rsidRPr="00613D03">
        <w:rPr>
          <w:rFonts w:ascii="Arial" w:hAnsi="Arial" w:cs="Arial"/>
          <w:i/>
          <w:sz w:val="18"/>
          <w:szCs w:val="18"/>
          <w:lang w:eastAsia="ar-SA"/>
        </w:rPr>
        <w:t>budget total du projet lié à cet Appel d’offre </w:t>
      </w:r>
      <w:r w:rsidR="005B5F77" w:rsidRPr="00613D03">
        <w:rPr>
          <w:rFonts w:ascii="Arial" w:hAnsi="Arial" w:cs="Arial"/>
          <w:i/>
          <w:sz w:val="18"/>
          <w:szCs w:val="18"/>
          <w:lang w:eastAsia="ar-SA"/>
        </w:rPr>
        <w:t xml:space="preserve">de 6 ans + 2 options d’un an </w:t>
      </w:r>
      <w:r w:rsidR="00147CFE" w:rsidRPr="00613D03">
        <w:rPr>
          <w:rFonts w:ascii="Arial" w:hAnsi="Arial" w:cs="Arial"/>
          <w:i/>
          <w:sz w:val="18"/>
          <w:szCs w:val="18"/>
          <w:lang w:eastAsia="ar-SA"/>
        </w:rPr>
        <w:t>: 50 Millions d’euros</w:t>
      </w:r>
      <w:r w:rsidR="00417861" w:rsidRPr="00613D03">
        <w:rPr>
          <w:rFonts w:ascii="Arial" w:hAnsi="Arial" w:cs="Arial"/>
          <w:i/>
          <w:sz w:val="18"/>
          <w:szCs w:val="18"/>
          <w:lang w:eastAsia="ar-SA"/>
        </w:rPr>
        <w:t>)</w:t>
      </w:r>
      <w:r w:rsidR="00147CFE" w:rsidRPr="00613D03">
        <w:rPr>
          <w:rFonts w:ascii="Arial" w:hAnsi="Arial" w:cs="Arial"/>
          <w:i/>
          <w:sz w:val="18"/>
          <w:szCs w:val="18"/>
          <w:lang w:eastAsia="ar-SA"/>
        </w:rPr>
        <w:t> :</w:t>
      </w:r>
    </w:p>
    <w:p w14:paraId="2A656820" w14:textId="7BA97A99" w:rsidR="00147CFE" w:rsidRPr="00613D03" w:rsidRDefault="00B72891" w:rsidP="00147CFE">
      <w:pPr>
        <w:numPr>
          <w:ilvl w:val="1"/>
          <w:numId w:val="5"/>
        </w:numPr>
        <w:tabs>
          <w:tab w:val="num" w:pos="1776"/>
        </w:tabs>
        <w:suppressAutoHyphens w:val="0"/>
        <w:spacing w:before="20" w:line="320" w:lineRule="atLeast"/>
        <w:ind w:right="-284"/>
        <w:rPr>
          <w:rFonts w:ascii="Arial" w:hAnsi="Arial" w:cs="Arial"/>
          <w:sz w:val="18"/>
          <w:szCs w:val="18"/>
        </w:rPr>
      </w:pPr>
      <w:r>
        <w:rPr>
          <w:rFonts w:ascii="Arial" w:hAnsi="Arial" w:cs="Arial"/>
          <w:sz w:val="18"/>
          <w:szCs w:val="18"/>
        </w:rPr>
        <w:t>Rédaction des</w:t>
      </w:r>
      <w:r w:rsidR="00147CFE" w:rsidRPr="00613D03">
        <w:rPr>
          <w:rFonts w:ascii="Arial" w:hAnsi="Arial" w:cs="Arial"/>
          <w:sz w:val="18"/>
          <w:szCs w:val="18"/>
        </w:rPr>
        <w:t xml:space="preserve"> 9 </w:t>
      </w:r>
      <w:proofErr w:type="spellStart"/>
      <w:r w:rsidR="00147CFE" w:rsidRPr="00613D03">
        <w:rPr>
          <w:rFonts w:ascii="Arial" w:hAnsi="Arial" w:cs="Arial"/>
          <w:sz w:val="18"/>
          <w:szCs w:val="18"/>
        </w:rPr>
        <w:t>CCTPs</w:t>
      </w:r>
      <w:proofErr w:type="spellEnd"/>
      <w:r w:rsidR="00147CFE" w:rsidRPr="00613D03">
        <w:rPr>
          <w:rFonts w:ascii="Arial" w:hAnsi="Arial" w:cs="Arial"/>
          <w:sz w:val="18"/>
          <w:szCs w:val="18"/>
        </w:rPr>
        <w:t xml:space="preserve"> pour la TMA des 150 applications </w:t>
      </w:r>
      <w:r w:rsidR="00FB4D26">
        <w:rPr>
          <w:rFonts w:ascii="Arial" w:hAnsi="Arial" w:cs="Arial"/>
          <w:sz w:val="18"/>
          <w:szCs w:val="18"/>
        </w:rPr>
        <w:t>du groupe</w:t>
      </w:r>
      <w:r w:rsidR="00147CFE" w:rsidRPr="00613D03">
        <w:rPr>
          <w:rFonts w:ascii="Arial" w:hAnsi="Arial" w:cs="Arial"/>
          <w:sz w:val="18"/>
          <w:szCs w:val="18"/>
        </w:rPr>
        <w:t xml:space="preserve"> </w:t>
      </w:r>
    </w:p>
    <w:p w14:paraId="0F586659" w14:textId="77777777" w:rsidR="004613FA" w:rsidRPr="00613D03" w:rsidRDefault="004613FA" w:rsidP="004613FA">
      <w:pPr>
        <w:ind w:left="1416" w:hanging="1416"/>
        <w:rPr>
          <w:rFonts w:ascii="Arial" w:hAnsi="Arial" w:cs="Arial"/>
          <w:i/>
          <w:sz w:val="18"/>
          <w:szCs w:val="18"/>
          <w:lang w:eastAsia="ar-SA"/>
        </w:rPr>
      </w:pPr>
    </w:p>
    <w:p w14:paraId="4D5B2C30" w14:textId="7DD32568" w:rsidR="00147CFE" w:rsidRPr="00FB4D26" w:rsidRDefault="004613FA" w:rsidP="00147CFE">
      <w:pPr>
        <w:rPr>
          <w:rFonts w:ascii="Arial" w:hAnsi="Arial" w:cs="Arial"/>
          <w:b/>
          <w:sz w:val="22"/>
          <w:szCs w:val="22"/>
          <w:u w:val="single"/>
        </w:rPr>
      </w:pPr>
      <w:r w:rsidRPr="00FB4D26">
        <w:rPr>
          <w:rFonts w:ascii="Arial" w:hAnsi="Arial" w:cs="Arial"/>
          <w:b/>
          <w:sz w:val="22"/>
          <w:szCs w:val="22"/>
          <w:u w:val="single"/>
        </w:rPr>
        <w:t>200</w:t>
      </w:r>
      <w:r w:rsidR="003A5F99" w:rsidRPr="00FB4D26">
        <w:rPr>
          <w:rFonts w:ascii="Arial" w:hAnsi="Arial" w:cs="Arial"/>
          <w:b/>
          <w:sz w:val="22"/>
          <w:szCs w:val="22"/>
          <w:u w:val="single"/>
        </w:rPr>
        <w:t>6</w:t>
      </w:r>
      <w:r w:rsidRPr="00FB4D26">
        <w:rPr>
          <w:rFonts w:ascii="Arial" w:hAnsi="Arial" w:cs="Arial"/>
          <w:b/>
          <w:sz w:val="22"/>
          <w:szCs w:val="22"/>
          <w:u w:val="single"/>
        </w:rPr>
        <w:t xml:space="preserve"> / 200</w:t>
      </w:r>
      <w:r w:rsidR="005C135D" w:rsidRPr="00FB4D26">
        <w:rPr>
          <w:rFonts w:ascii="Arial" w:hAnsi="Arial" w:cs="Arial"/>
          <w:b/>
          <w:sz w:val="22"/>
          <w:szCs w:val="22"/>
          <w:u w:val="single"/>
        </w:rPr>
        <w:t>9</w:t>
      </w:r>
      <w:r w:rsidRPr="00FB4D26">
        <w:rPr>
          <w:rFonts w:ascii="Arial" w:hAnsi="Arial" w:cs="Arial"/>
          <w:b/>
          <w:sz w:val="22"/>
          <w:szCs w:val="22"/>
          <w:u w:val="single"/>
        </w:rPr>
        <w:t xml:space="preserve"> : </w:t>
      </w:r>
      <w:r w:rsidR="00DE369B">
        <w:rPr>
          <w:rFonts w:ascii="Arial" w:hAnsi="Arial" w:cs="Arial"/>
          <w:b/>
          <w:sz w:val="22"/>
          <w:szCs w:val="22"/>
          <w:u w:val="single"/>
        </w:rPr>
        <w:t>Program Manager</w:t>
      </w:r>
      <w:r w:rsidRPr="00FB4D26">
        <w:rPr>
          <w:rFonts w:ascii="Arial" w:hAnsi="Arial" w:cs="Arial"/>
          <w:b/>
          <w:sz w:val="22"/>
          <w:szCs w:val="22"/>
          <w:u w:val="single"/>
        </w:rPr>
        <w:t> :</w:t>
      </w:r>
    </w:p>
    <w:p w14:paraId="3DBB0EB2" w14:textId="77777777" w:rsidR="005C135D" w:rsidRPr="005003F9" w:rsidRDefault="005C135D" w:rsidP="00147CFE">
      <w:pPr>
        <w:rPr>
          <w:rFonts w:ascii="Arial" w:hAnsi="Arial" w:cs="Arial"/>
          <w:b/>
          <w:sz w:val="16"/>
          <w:szCs w:val="16"/>
          <w:u w:val="single"/>
        </w:rPr>
      </w:pPr>
    </w:p>
    <w:p w14:paraId="4C2F93A9" w14:textId="77777777" w:rsidR="005C135D" w:rsidRPr="00613D03" w:rsidRDefault="005C135D" w:rsidP="005C135D">
      <w:pPr>
        <w:rPr>
          <w:b/>
          <w:bCs/>
          <w:sz w:val="18"/>
          <w:szCs w:val="18"/>
          <w:u w:val="single"/>
        </w:rPr>
      </w:pPr>
      <w:r w:rsidRPr="00613D03">
        <w:rPr>
          <w:rFonts w:ascii="Arial" w:hAnsi="Arial" w:cs="Arial"/>
          <w:sz w:val="18"/>
          <w:szCs w:val="18"/>
        </w:rPr>
        <w:t>2009</w:t>
      </w:r>
      <w:r w:rsidRPr="00613D03">
        <w:rPr>
          <w:rFonts w:ascii="Arial" w:hAnsi="Arial" w:cs="Arial"/>
          <w:sz w:val="18"/>
          <w:szCs w:val="18"/>
        </w:rPr>
        <w:tab/>
      </w:r>
      <w:r w:rsidRPr="00613D03">
        <w:rPr>
          <w:rFonts w:ascii="Arial" w:hAnsi="Arial" w:cs="Arial"/>
          <w:sz w:val="18"/>
          <w:szCs w:val="18"/>
        </w:rPr>
        <w:tab/>
      </w:r>
      <w:r w:rsidRPr="00613D03">
        <w:rPr>
          <w:rFonts w:ascii="Arial" w:hAnsi="Arial" w:cs="Arial"/>
          <w:b/>
          <w:sz w:val="18"/>
          <w:szCs w:val="18"/>
        </w:rPr>
        <w:t>SFR </w:t>
      </w:r>
      <w:r w:rsidRPr="00613D03">
        <w:rPr>
          <w:rFonts w:ascii="Arial" w:hAnsi="Arial" w:cs="Arial"/>
          <w:sz w:val="18"/>
          <w:szCs w:val="18"/>
        </w:rPr>
        <w:t>: Direction du service client : (</w:t>
      </w:r>
      <w:r w:rsidR="002D6F93">
        <w:rPr>
          <w:rFonts w:ascii="Arial" w:hAnsi="Arial" w:cs="Arial"/>
          <w:sz w:val="18"/>
          <w:szCs w:val="18"/>
        </w:rPr>
        <w:t xml:space="preserve">par </w:t>
      </w:r>
      <w:r w:rsidR="002D6F93" w:rsidRPr="00613D03">
        <w:rPr>
          <w:rFonts w:ascii="Arial" w:hAnsi="Arial" w:cs="Arial"/>
          <w:sz w:val="18"/>
          <w:szCs w:val="18"/>
        </w:rPr>
        <w:t>EXPECTRA</w:t>
      </w:r>
      <w:r w:rsidRPr="00613D03">
        <w:rPr>
          <w:rFonts w:ascii="Arial" w:hAnsi="Arial" w:cs="Arial"/>
          <w:sz w:val="18"/>
          <w:szCs w:val="18"/>
        </w:rPr>
        <w:t>) :</w:t>
      </w:r>
    </w:p>
    <w:p w14:paraId="5840A1CB" w14:textId="51C07F4F" w:rsidR="005C135D" w:rsidRPr="00613D03" w:rsidRDefault="00287151" w:rsidP="005C135D">
      <w:pPr>
        <w:ind w:left="1416" w:hanging="1416"/>
        <w:rPr>
          <w:rFonts w:ascii="Arial" w:hAnsi="Arial" w:cs="Arial"/>
          <w:b/>
          <w:sz w:val="18"/>
          <w:szCs w:val="18"/>
          <w:lang w:eastAsia="ar-SA"/>
        </w:rPr>
      </w:pPr>
      <w:r>
        <w:rPr>
          <w:rFonts w:ascii="Arial" w:hAnsi="Arial" w:cs="Arial"/>
          <w:i/>
          <w:sz w:val="18"/>
          <w:szCs w:val="18"/>
          <w:lang w:eastAsia="ar-SA"/>
        </w:rPr>
        <w:tab/>
      </w:r>
      <w:r w:rsidR="00DE369B">
        <w:rPr>
          <w:rFonts w:ascii="Arial" w:hAnsi="Arial" w:cs="Arial"/>
          <w:i/>
          <w:sz w:val="18"/>
          <w:szCs w:val="18"/>
          <w:lang w:eastAsia="ar-SA"/>
        </w:rPr>
        <w:t xml:space="preserve">Program Manager </w:t>
      </w:r>
      <w:r w:rsidR="00DE369B" w:rsidRPr="00613D03">
        <w:rPr>
          <w:rFonts w:ascii="Arial" w:hAnsi="Arial" w:cs="Arial"/>
          <w:i/>
          <w:sz w:val="18"/>
          <w:szCs w:val="18"/>
          <w:lang w:eastAsia="ar-SA"/>
        </w:rPr>
        <w:t>intégré</w:t>
      </w:r>
      <w:r w:rsidR="00B72891">
        <w:rPr>
          <w:rFonts w:ascii="Arial" w:hAnsi="Arial" w:cs="Arial"/>
          <w:i/>
          <w:sz w:val="18"/>
          <w:szCs w:val="18"/>
          <w:lang w:eastAsia="ar-SA"/>
        </w:rPr>
        <w:t xml:space="preserve"> au service </w:t>
      </w:r>
      <w:r w:rsidR="005C135D" w:rsidRPr="00613D03">
        <w:rPr>
          <w:rFonts w:ascii="Arial" w:hAnsi="Arial" w:cs="Arial"/>
          <w:i/>
          <w:sz w:val="18"/>
          <w:szCs w:val="18"/>
          <w:lang w:eastAsia="ar-SA"/>
        </w:rPr>
        <w:t xml:space="preserve">qualité </w:t>
      </w:r>
      <w:r w:rsidR="00B72891">
        <w:rPr>
          <w:rFonts w:ascii="Arial" w:hAnsi="Arial" w:cs="Arial"/>
          <w:i/>
          <w:sz w:val="18"/>
          <w:szCs w:val="18"/>
          <w:lang w:eastAsia="ar-SA"/>
        </w:rPr>
        <w:t xml:space="preserve">de la </w:t>
      </w:r>
      <w:r w:rsidR="005C135D" w:rsidRPr="00613D03">
        <w:rPr>
          <w:rFonts w:ascii="Arial" w:hAnsi="Arial" w:cs="Arial"/>
          <w:i/>
          <w:sz w:val="18"/>
          <w:szCs w:val="18"/>
          <w:lang w:eastAsia="ar-SA"/>
        </w:rPr>
        <w:t>division grand public :</w:t>
      </w:r>
    </w:p>
    <w:p w14:paraId="428BDC10" w14:textId="77777777" w:rsidR="005C135D" w:rsidRPr="00613D03" w:rsidRDefault="005C135D" w:rsidP="005C135D">
      <w:pPr>
        <w:numPr>
          <w:ilvl w:val="1"/>
          <w:numId w:val="5"/>
        </w:numPr>
        <w:tabs>
          <w:tab w:val="num" w:pos="1776"/>
        </w:tabs>
        <w:suppressAutoHyphens w:val="0"/>
        <w:spacing w:before="20" w:line="320" w:lineRule="atLeast"/>
        <w:ind w:right="-284"/>
        <w:rPr>
          <w:rFonts w:ascii="Arial" w:hAnsi="Arial" w:cs="Arial"/>
          <w:sz w:val="18"/>
          <w:szCs w:val="18"/>
        </w:rPr>
      </w:pPr>
      <w:r w:rsidRPr="00613D03">
        <w:rPr>
          <w:rFonts w:ascii="Arial" w:hAnsi="Arial" w:cs="Arial"/>
          <w:sz w:val="18"/>
          <w:szCs w:val="18"/>
        </w:rPr>
        <w:t>Déploiement de la nouvelle offre de contrôle parental</w:t>
      </w:r>
    </w:p>
    <w:p w14:paraId="0A861A32" w14:textId="77777777" w:rsidR="005C135D" w:rsidRPr="00613D03" w:rsidRDefault="005C135D" w:rsidP="005C135D">
      <w:pPr>
        <w:numPr>
          <w:ilvl w:val="1"/>
          <w:numId w:val="5"/>
        </w:numPr>
        <w:tabs>
          <w:tab w:val="num" w:pos="1776"/>
        </w:tabs>
        <w:suppressAutoHyphens w:val="0"/>
        <w:spacing w:before="20" w:line="320" w:lineRule="atLeast"/>
        <w:ind w:right="-284"/>
        <w:rPr>
          <w:rFonts w:ascii="Arial" w:hAnsi="Arial" w:cs="Arial"/>
          <w:sz w:val="18"/>
          <w:szCs w:val="18"/>
        </w:rPr>
      </w:pPr>
      <w:r w:rsidRPr="00613D03">
        <w:rPr>
          <w:rFonts w:ascii="Arial" w:hAnsi="Arial" w:cs="Arial"/>
          <w:sz w:val="18"/>
          <w:szCs w:val="18"/>
        </w:rPr>
        <w:t>Déploiement d’un outil de prise de rendez-vous pour les clients absents de leur domicile</w:t>
      </w:r>
    </w:p>
    <w:p w14:paraId="55A7B579" w14:textId="77777777" w:rsidR="005C135D" w:rsidRPr="005003F9" w:rsidRDefault="005C135D" w:rsidP="005C135D">
      <w:pPr>
        <w:tabs>
          <w:tab w:val="num" w:pos="1776"/>
        </w:tabs>
        <w:suppressAutoHyphens w:val="0"/>
        <w:spacing w:before="20" w:line="320" w:lineRule="atLeast"/>
        <w:ind w:right="-284"/>
        <w:rPr>
          <w:rFonts w:ascii="Arial" w:hAnsi="Arial" w:cs="Arial"/>
          <w:sz w:val="16"/>
          <w:szCs w:val="16"/>
        </w:rPr>
      </w:pPr>
    </w:p>
    <w:p w14:paraId="1DE9BD79" w14:textId="77777777" w:rsidR="00287151" w:rsidRDefault="006C3A55" w:rsidP="00287151">
      <w:pPr>
        <w:rPr>
          <w:rFonts w:ascii="Arial" w:hAnsi="Arial" w:cs="Arial"/>
          <w:i/>
          <w:sz w:val="18"/>
          <w:szCs w:val="18"/>
          <w:lang w:eastAsia="ar-SA"/>
        </w:rPr>
      </w:pPr>
      <w:r w:rsidRPr="00613D03">
        <w:rPr>
          <w:rFonts w:ascii="Arial" w:hAnsi="Arial" w:cs="Arial"/>
          <w:sz w:val="18"/>
          <w:szCs w:val="18"/>
        </w:rPr>
        <w:t>2007 / 2008</w:t>
      </w:r>
      <w:r w:rsidR="00147CFE" w:rsidRPr="00613D03">
        <w:rPr>
          <w:rFonts w:ascii="Arial" w:hAnsi="Arial" w:cs="Arial"/>
          <w:sz w:val="18"/>
          <w:szCs w:val="18"/>
        </w:rPr>
        <w:tab/>
      </w:r>
      <w:r w:rsidR="00147CFE" w:rsidRPr="00613D03">
        <w:rPr>
          <w:rFonts w:ascii="Arial" w:hAnsi="Arial" w:cs="Arial"/>
          <w:b/>
          <w:sz w:val="18"/>
          <w:szCs w:val="18"/>
        </w:rPr>
        <w:t xml:space="preserve">ALCATEL LUCENT ENTREPRISE : </w:t>
      </w:r>
      <w:r w:rsidR="00147CFE" w:rsidRPr="00613D03">
        <w:rPr>
          <w:rFonts w:ascii="Arial" w:hAnsi="Arial" w:cs="Arial"/>
          <w:sz w:val="18"/>
          <w:szCs w:val="18"/>
        </w:rPr>
        <w:t xml:space="preserve">Direction Marketing des services </w:t>
      </w:r>
      <w:r w:rsidR="00DA7BCA" w:rsidRPr="00613D03">
        <w:rPr>
          <w:rFonts w:ascii="Arial" w:hAnsi="Arial" w:cs="Arial"/>
          <w:sz w:val="18"/>
          <w:szCs w:val="18"/>
        </w:rPr>
        <w:t xml:space="preserve">(par PENTA CONSULTING) </w:t>
      </w:r>
      <w:r w:rsidR="00147CFE" w:rsidRPr="00613D03">
        <w:rPr>
          <w:rFonts w:ascii="Arial" w:hAnsi="Arial" w:cs="Arial"/>
          <w:sz w:val="18"/>
          <w:szCs w:val="18"/>
        </w:rPr>
        <w:t>:</w:t>
      </w:r>
    </w:p>
    <w:p w14:paraId="2B168E9E" w14:textId="0028D558" w:rsidR="00147CFE" w:rsidRPr="00613D03" w:rsidRDefault="00287151" w:rsidP="00287151">
      <w:pPr>
        <w:ind w:left="1416" w:hanging="1416"/>
        <w:rPr>
          <w:rFonts w:ascii="Arial" w:hAnsi="Arial" w:cs="Arial"/>
          <w:i/>
          <w:sz w:val="18"/>
          <w:szCs w:val="18"/>
          <w:lang w:eastAsia="ar-SA"/>
        </w:rPr>
      </w:pPr>
      <w:r>
        <w:rPr>
          <w:rFonts w:ascii="Arial" w:hAnsi="Arial" w:cs="Arial"/>
          <w:i/>
          <w:sz w:val="18"/>
          <w:szCs w:val="18"/>
          <w:lang w:eastAsia="ar-SA"/>
        </w:rPr>
        <w:tab/>
      </w:r>
      <w:r w:rsidR="00DE369B">
        <w:rPr>
          <w:rFonts w:ascii="Arial" w:hAnsi="Arial" w:cs="Arial"/>
          <w:i/>
          <w:sz w:val="18"/>
          <w:szCs w:val="18"/>
          <w:lang w:eastAsia="ar-SA"/>
        </w:rPr>
        <w:t>Program Manager</w:t>
      </w:r>
      <w:r w:rsidR="00147CFE" w:rsidRPr="00613D03">
        <w:rPr>
          <w:rFonts w:ascii="Arial" w:hAnsi="Arial" w:cs="Arial"/>
          <w:i/>
          <w:sz w:val="18"/>
          <w:szCs w:val="18"/>
          <w:lang w:eastAsia="ar-SA"/>
        </w:rPr>
        <w:t> :</w:t>
      </w:r>
    </w:p>
    <w:p w14:paraId="1B6A1E10" w14:textId="77777777" w:rsidR="005F297A" w:rsidRPr="00613D03" w:rsidRDefault="00E91667" w:rsidP="00601EBA">
      <w:pPr>
        <w:numPr>
          <w:ilvl w:val="1"/>
          <w:numId w:val="5"/>
        </w:numPr>
        <w:suppressAutoHyphens w:val="0"/>
        <w:spacing w:before="20" w:line="320" w:lineRule="atLeast"/>
        <w:ind w:right="-284"/>
        <w:rPr>
          <w:rFonts w:ascii="Arial" w:hAnsi="Arial" w:cs="Arial"/>
          <w:sz w:val="18"/>
          <w:szCs w:val="18"/>
        </w:rPr>
      </w:pPr>
      <w:r>
        <w:rPr>
          <w:rFonts w:ascii="Arial" w:hAnsi="Arial" w:cs="Arial"/>
          <w:sz w:val="18"/>
          <w:szCs w:val="18"/>
        </w:rPr>
        <w:t>Mise</w:t>
      </w:r>
      <w:r w:rsidR="00417861" w:rsidRPr="00613D03">
        <w:rPr>
          <w:rFonts w:ascii="Arial" w:hAnsi="Arial" w:cs="Arial"/>
          <w:sz w:val="18"/>
          <w:szCs w:val="18"/>
        </w:rPr>
        <w:t xml:space="preserve"> en place d’un process de bout en bout </w:t>
      </w:r>
      <w:r>
        <w:rPr>
          <w:rFonts w:ascii="Arial" w:hAnsi="Arial" w:cs="Arial"/>
          <w:sz w:val="18"/>
          <w:szCs w:val="18"/>
        </w:rPr>
        <w:t>relatif à</w:t>
      </w:r>
      <w:r w:rsidR="00417861" w:rsidRPr="00613D03">
        <w:rPr>
          <w:rFonts w:ascii="Arial" w:hAnsi="Arial" w:cs="Arial"/>
          <w:sz w:val="18"/>
          <w:szCs w:val="18"/>
        </w:rPr>
        <w:t xml:space="preserve"> la</w:t>
      </w:r>
      <w:r w:rsidR="00A05333">
        <w:rPr>
          <w:rFonts w:ascii="Arial" w:hAnsi="Arial" w:cs="Arial"/>
          <w:sz w:val="18"/>
          <w:szCs w:val="18"/>
        </w:rPr>
        <w:t xml:space="preserve"> mise en</w:t>
      </w:r>
      <w:r w:rsidR="00417861" w:rsidRPr="00613D03">
        <w:rPr>
          <w:rFonts w:ascii="Arial" w:hAnsi="Arial" w:cs="Arial"/>
          <w:sz w:val="18"/>
          <w:szCs w:val="18"/>
        </w:rPr>
        <w:t xml:space="preserve"> production de nouvelles applications</w:t>
      </w:r>
      <w:r>
        <w:rPr>
          <w:rFonts w:ascii="Arial" w:hAnsi="Arial" w:cs="Arial"/>
          <w:sz w:val="18"/>
          <w:szCs w:val="18"/>
        </w:rPr>
        <w:t xml:space="preserve"> de maintenance</w:t>
      </w:r>
      <w:r w:rsidR="00417861" w:rsidRPr="00613D03">
        <w:rPr>
          <w:rFonts w:ascii="Arial" w:hAnsi="Arial" w:cs="Arial"/>
          <w:sz w:val="18"/>
          <w:szCs w:val="18"/>
        </w:rPr>
        <w:t>.</w:t>
      </w:r>
    </w:p>
    <w:p w14:paraId="51101D69" w14:textId="77777777" w:rsidR="005C135D" w:rsidRPr="005003F9" w:rsidRDefault="005C135D" w:rsidP="00147CFE">
      <w:pPr>
        <w:rPr>
          <w:rFonts w:ascii="Arial" w:hAnsi="Arial" w:cs="Arial"/>
          <w:sz w:val="16"/>
          <w:szCs w:val="16"/>
        </w:rPr>
      </w:pPr>
    </w:p>
    <w:p w14:paraId="72451790" w14:textId="77777777" w:rsidR="00147CFE" w:rsidRPr="00613D03" w:rsidRDefault="006C3A55" w:rsidP="00147CFE">
      <w:pPr>
        <w:rPr>
          <w:b/>
          <w:bCs/>
          <w:sz w:val="18"/>
          <w:szCs w:val="18"/>
          <w:u w:val="single"/>
        </w:rPr>
      </w:pPr>
      <w:r w:rsidRPr="00613D03">
        <w:rPr>
          <w:rFonts w:ascii="Arial" w:hAnsi="Arial" w:cs="Arial"/>
          <w:sz w:val="18"/>
          <w:szCs w:val="18"/>
        </w:rPr>
        <w:t>200</w:t>
      </w:r>
      <w:r w:rsidR="005B5F77" w:rsidRPr="00613D03">
        <w:rPr>
          <w:rFonts w:ascii="Arial" w:hAnsi="Arial" w:cs="Arial"/>
          <w:sz w:val="18"/>
          <w:szCs w:val="18"/>
        </w:rPr>
        <w:t>6</w:t>
      </w:r>
      <w:r w:rsidRPr="00613D03">
        <w:rPr>
          <w:rFonts w:ascii="Arial" w:hAnsi="Arial" w:cs="Arial"/>
          <w:sz w:val="18"/>
          <w:szCs w:val="18"/>
        </w:rPr>
        <w:t xml:space="preserve">/ </w:t>
      </w:r>
      <w:r w:rsidR="00147CFE" w:rsidRPr="00613D03">
        <w:rPr>
          <w:rFonts w:ascii="Arial" w:hAnsi="Arial" w:cs="Arial"/>
          <w:sz w:val="18"/>
          <w:szCs w:val="18"/>
        </w:rPr>
        <w:t>200</w:t>
      </w:r>
      <w:r w:rsidR="005B5F77" w:rsidRPr="00613D03">
        <w:rPr>
          <w:rFonts w:ascii="Arial" w:hAnsi="Arial" w:cs="Arial"/>
          <w:sz w:val="18"/>
          <w:szCs w:val="18"/>
        </w:rPr>
        <w:t>7</w:t>
      </w:r>
      <w:r w:rsidR="00147CFE" w:rsidRPr="00613D03">
        <w:rPr>
          <w:rFonts w:ascii="Arial" w:hAnsi="Arial" w:cs="Arial"/>
          <w:sz w:val="18"/>
          <w:szCs w:val="18"/>
        </w:rPr>
        <w:tab/>
      </w:r>
      <w:r w:rsidR="00147CFE" w:rsidRPr="00613D03">
        <w:rPr>
          <w:rFonts w:ascii="Arial" w:hAnsi="Arial" w:cs="Arial"/>
          <w:b/>
          <w:sz w:val="18"/>
          <w:szCs w:val="18"/>
        </w:rPr>
        <w:t xml:space="preserve">AREVA </w:t>
      </w:r>
      <w:r w:rsidR="00147CFE" w:rsidRPr="00613D03">
        <w:rPr>
          <w:rFonts w:ascii="Arial" w:hAnsi="Arial" w:cs="Arial"/>
          <w:sz w:val="18"/>
          <w:szCs w:val="18"/>
        </w:rPr>
        <w:t>: Direction des Opérations </w:t>
      </w:r>
      <w:r w:rsidR="00DA7BCA" w:rsidRPr="00613D03">
        <w:rPr>
          <w:rFonts w:ascii="Arial" w:hAnsi="Arial" w:cs="Arial"/>
          <w:sz w:val="18"/>
          <w:szCs w:val="18"/>
        </w:rPr>
        <w:t xml:space="preserve">(par ALTER SOLUTIONS) </w:t>
      </w:r>
      <w:r w:rsidR="00147CFE" w:rsidRPr="00613D03">
        <w:rPr>
          <w:rFonts w:ascii="Arial" w:hAnsi="Arial" w:cs="Arial"/>
          <w:sz w:val="18"/>
          <w:szCs w:val="18"/>
        </w:rPr>
        <w:t>:</w:t>
      </w:r>
      <w:r w:rsidR="00147CFE" w:rsidRPr="00613D03">
        <w:rPr>
          <w:b/>
          <w:sz w:val="18"/>
          <w:szCs w:val="18"/>
        </w:rPr>
        <w:t xml:space="preserve"> </w:t>
      </w:r>
    </w:p>
    <w:p w14:paraId="5FA5E805" w14:textId="77777777" w:rsidR="00147CFE" w:rsidRPr="00613D03" w:rsidRDefault="00287151" w:rsidP="00001311">
      <w:pPr>
        <w:ind w:left="1416" w:hanging="1416"/>
        <w:rPr>
          <w:rFonts w:ascii="Arial" w:hAnsi="Arial" w:cs="Arial"/>
          <w:b/>
          <w:sz w:val="18"/>
          <w:szCs w:val="18"/>
          <w:lang w:eastAsia="ar-SA"/>
        </w:rPr>
      </w:pPr>
      <w:r>
        <w:rPr>
          <w:rFonts w:ascii="Arial" w:hAnsi="Arial" w:cs="Arial"/>
          <w:i/>
          <w:sz w:val="18"/>
          <w:szCs w:val="18"/>
          <w:lang w:eastAsia="ar-SA"/>
        </w:rPr>
        <w:tab/>
      </w:r>
      <w:r w:rsidR="006C3A55" w:rsidRPr="00613D03">
        <w:rPr>
          <w:rFonts w:ascii="Arial" w:hAnsi="Arial" w:cs="Arial"/>
          <w:i/>
          <w:sz w:val="18"/>
          <w:szCs w:val="18"/>
          <w:lang w:eastAsia="ar-SA"/>
        </w:rPr>
        <w:t>Directeur de Projet :</w:t>
      </w:r>
      <w:r w:rsidR="00147CFE" w:rsidRPr="00613D03">
        <w:rPr>
          <w:rFonts w:ascii="Arial" w:hAnsi="Arial" w:cs="Arial"/>
          <w:i/>
          <w:sz w:val="18"/>
          <w:szCs w:val="18"/>
          <w:lang w:eastAsia="ar-SA"/>
        </w:rPr>
        <w:t xml:space="preserve"> déploiement d’un backbone au Liban (budget total géré : 5 Millions d’Euros) :</w:t>
      </w:r>
    </w:p>
    <w:p w14:paraId="7AC2F9A1" w14:textId="77777777" w:rsidR="0075199C" w:rsidRPr="00613D03" w:rsidRDefault="00147CFE" w:rsidP="00147CFE">
      <w:pPr>
        <w:numPr>
          <w:ilvl w:val="1"/>
          <w:numId w:val="5"/>
        </w:numPr>
        <w:suppressAutoHyphens w:val="0"/>
        <w:spacing w:before="20" w:line="320" w:lineRule="atLeast"/>
        <w:ind w:right="-284"/>
        <w:rPr>
          <w:rFonts w:ascii="Arial" w:hAnsi="Arial" w:cs="Arial"/>
          <w:sz w:val="18"/>
          <w:szCs w:val="18"/>
        </w:rPr>
      </w:pPr>
      <w:r w:rsidRPr="00613D03">
        <w:rPr>
          <w:rFonts w:ascii="Arial" w:hAnsi="Arial" w:cs="Arial"/>
          <w:sz w:val="18"/>
          <w:szCs w:val="18"/>
        </w:rPr>
        <w:t>Réalisation du budget 0 sur la base de la réactualisation des prix des items inclus dans l’EAS</w:t>
      </w:r>
    </w:p>
    <w:p w14:paraId="24EF9252" w14:textId="77777777" w:rsidR="008B4584" w:rsidRPr="00613D03" w:rsidRDefault="00417861" w:rsidP="00601EBA">
      <w:pPr>
        <w:numPr>
          <w:ilvl w:val="1"/>
          <w:numId w:val="5"/>
        </w:numPr>
        <w:suppressAutoHyphens w:val="0"/>
        <w:spacing w:before="20" w:line="320" w:lineRule="atLeast"/>
        <w:ind w:right="-284"/>
        <w:rPr>
          <w:rFonts w:ascii="Arial" w:hAnsi="Arial" w:cs="Arial"/>
          <w:sz w:val="18"/>
          <w:szCs w:val="18"/>
        </w:rPr>
      </w:pPr>
      <w:r w:rsidRPr="00613D03">
        <w:rPr>
          <w:rFonts w:ascii="Arial" w:hAnsi="Arial" w:cs="Arial"/>
          <w:sz w:val="18"/>
          <w:szCs w:val="18"/>
        </w:rPr>
        <w:t xml:space="preserve">Pilotage </w:t>
      </w:r>
      <w:r w:rsidR="00147CFE" w:rsidRPr="00613D03">
        <w:rPr>
          <w:rFonts w:ascii="Arial" w:hAnsi="Arial" w:cs="Arial"/>
          <w:sz w:val="18"/>
          <w:szCs w:val="18"/>
        </w:rPr>
        <w:t xml:space="preserve">des équipes </w:t>
      </w:r>
      <w:r w:rsidR="00A05333">
        <w:rPr>
          <w:rFonts w:ascii="Arial" w:hAnsi="Arial" w:cs="Arial"/>
          <w:sz w:val="18"/>
          <w:szCs w:val="18"/>
        </w:rPr>
        <w:t>a</w:t>
      </w:r>
      <w:r w:rsidR="00147CFE" w:rsidRPr="00613D03">
        <w:rPr>
          <w:rFonts w:ascii="Arial" w:hAnsi="Arial" w:cs="Arial"/>
          <w:sz w:val="18"/>
          <w:szCs w:val="18"/>
        </w:rPr>
        <w:t>chat</w:t>
      </w:r>
      <w:r w:rsidR="00A05333">
        <w:rPr>
          <w:rFonts w:ascii="Arial" w:hAnsi="Arial" w:cs="Arial"/>
          <w:sz w:val="18"/>
          <w:szCs w:val="18"/>
        </w:rPr>
        <w:t>s</w:t>
      </w:r>
      <w:r w:rsidR="00147CFE" w:rsidRPr="00613D03">
        <w:rPr>
          <w:rFonts w:ascii="Arial" w:hAnsi="Arial" w:cs="Arial"/>
          <w:sz w:val="18"/>
          <w:szCs w:val="18"/>
        </w:rPr>
        <w:t xml:space="preserve"> </w:t>
      </w:r>
      <w:r w:rsidR="0075199C" w:rsidRPr="00613D03">
        <w:rPr>
          <w:rFonts w:ascii="Arial" w:hAnsi="Arial" w:cs="Arial"/>
          <w:sz w:val="18"/>
          <w:szCs w:val="18"/>
        </w:rPr>
        <w:t xml:space="preserve">et des équipes techniques </w:t>
      </w:r>
      <w:r w:rsidR="00147CFE" w:rsidRPr="00613D03">
        <w:rPr>
          <w:rFonts w:ascii="Arial" w:hAnsi="Arial" w:cs="Arial"/>
          <w:sz w:val="18"/>
          <w:szCs w:val="18"/>
        </w:rPr>
        <w:t>pour</w:t>
      </w:r>
      <w:r w:rsidRPr="00613D03">
        <w:rPr>
          <w:rFonts w:ascii="Arial" w:hAnsi="Arial" w:cs="Arial"/>
          <w:sz w:val="18"/>
          <w:szCs w:val="18"/>
        </w:rPr>
        <w:t xml:space="preserve"> la validation </w:t>
      </w:r>
      <w:r w:rsidR="00007881">
        <w:rPr>
          <w:rFonts w:ascii="Arial" w:hAnsi="Arial" w:cs="Arial"/>
          <w:sz w:val="18"/>
          <w:szCs w:val="18"/>
        </w:rPr>
        <w:t xml:space="preserve">des offres tarifaires </w:t>
      </w:r>
      <w:r w:rsidR="00147CFE" w:rsidRPr="00613D03">
        <w:rPr>
          <w:rFonts w:ascii="Arial" w:hAnsi="Arial" w:cs="Arial"/>
          <w:sz w:val="18"/>
          <w:szCs w:val="18"/>
        </w:rPr>
        <w:t xml:space="preserve">en cours </w:t>
      </w:r>
      <w:r w:rsidR="00A05333">
        <w:rPr>
          <w:rFonts w:ascii="Arial" w:hAnsi="Arial" w:cs="Arial"/>
          <w:sz w:val="18"/>
          <w:szCs w:val="18"/>
        </w:rPr>
        <w:t>versus les</w:t>
      </w:r>
      <w:r w:rsidR="00147CFE" w:rsidRPr="00613D03">
        <w:rPr>
          <w:rFonts w:ascii="Arial" w:hAnsi="Arial" w:cs="Arial"/>
          <w:sz w:val="18"/>
          <w:szCs w:val="18"/>
        </w:rPr>
        <w:t xml:space="preserve"> nouvelles offres tarifaires liées aux </w:t>
      </w:r>
      <w:r w:rsidRPr="00613D03">
        <w:rPr>
          <w:rFonts w:ascii="Arial" w:hAnsi="Arial" w:cs="Arial"/>
          <w:sz w:val="18"/>
          <w:szCs w:val="18"/>
        </w:rPr>
        <w:t>solutions alternatives</w:t>
      </w:r>
      <w:r w:rsidR="00147CFE" w:rsidRPr="00613D03">
        <w:rPr>
          <w:rFonts w:ascii="Arial" w:hAnsi="Arial" w:cs="Arial"/>
          <w:sz w:val="18"/>
          <w:szCs w:val="18"/>
        </w:rPr>
        <w:t xml:space="preserve"> proposé</w:t>
      </w:r>
      <w:r w:rsidRPr="00613D03">
        <w:rPr>
          <w:rFonts w:ascii="Arial" w:hAnsi="Arial" w:cs="Arial"/>
          <w:sz w:val="18"/>
          <w:szCs w:val="18"/>
        </w:rPr>
        <w:t>e</w:t>
      </w:r>
      <w:r w:rsidR="00147CFE" w:rsidRPr="00613D03">
        <w:rPr>
          <w:rFonts w:ascii="Arial" w:hAnsi="Arial" w:cs="Arial"/>
          <w:sz w:val="18"/>
          <w:szCs w:val="18"/>
        </w:rPr>
        <w:t>s au client</w:t>
      </w:r>
      <w:r w:rsidR="00A05333">
        <w:rPr>
          <w:rFonts w:ascii="Arial" w:hAnsi="Arial" w:cs="Arial"/>
          <w:sz w:val="18"/>
          <w:szCs w:val="18"/>
        </w:rPr>
        <w:t xml:space="preserve"> final.</w:t>
      </w:r>
    </w:p>
    <w:p w14:paraId="15CD1EF2" w14:textId="77777777" w:rsidR="005B5F77" w:rsidRPr="005003F9" w:rsidRDefault="005B5F77" w:rsidP="006C3A55">
      <w:pPr>
        <w:rPr>
          <w:rFonts w:ascii="Arial" w:hAnsi="Arial" w:cs="Arial"/>
          <w:b/>
          <w:sz w:val="16"/>
          <w:szCs w:val="16"/>
          <w:u w:val="single"/>
        </w:rPr>
      </w:pPr>
    </w:p>
    <w:p w14:paraId="7928E481" w14:textId="0D93BB6D" w:rsidR="005B5F77" w:rsidRPr="00FB4D26" w:rsidRDefault="006C3A55" w:rsidP="006C3A55">
      <w:pPr>
        <w:rPr>
          <w:rFonts w:ascii="Arial" w:hAnsi="Arial" w:cs="Arial"/>
          <w:b/>
          <w:sz w:val="22"/>
          <w:szCs w:val="22"/>
          <w:u w:val="single"/>
        </w:rPr>
      </w:pPr>
      <w:r w:rsidRPr="00FB4D26">
        <w:rPr>
          <w:rFonts w:ascii="Arial" w:hAnsi="Arial" w:cs="Arial"/>
          <w:b/>
          <w:sz w:val="22"/>
          <w:szCs w:val="22"/>
          <w:u w:val="single"/>
        </w:rPr>
        <w:t>2002 / 200</w:t>
      </w:r>
      <w:r w:rsidR="003A5F99" w:rsidRPr="00FB4D26">
        <w:rPr>
          <w:rFonts w:ascii="Arial" w:hAnsi="Arial" w:cs="Arial"/>
          <w:b/>
          <w:sz w:val="22"/>
          <w:szCs w:val="22"/>
          <w:u w:val="single"/>
        </w:rPr>
        <w:t xml:space="preserve">6 </w:t>
      </w:r>
      <w:r w:rsidRPr="00FB4D26">
        <w:rPr>
          <w:rFonts w:ascii="Arial" w:hAnsi="Arial" w:cs="Arial"/>
          <w:b/>
          <w:sz w:val="22"/>
          <w:szCs w:val="22"/>
          <w:u w:val="single"/>
        </w:rPr>
        <w:t xml:space="preserve">: Acheteur et Ingénieur </w:t>
      </w:r>
      <w:r w:rsidR="0064318C" w:rsidRPr="00FB4D26">
        <w:rPr>
          <w:rFonts w:ascii="Arial" w:hAnsi="Arial" w:cs="Arial"/>
          <w:b/>
          <w:sz w:val="22"/>
          <w:szCs w:val="22"/>
          <w:u w:val="single"/>
        </w:rPr>
        <w:t>Avant-Vente</w:t>
      </w:r>
      <w:r w:rsidRPr="00FB4D26">
        <w:rPr>
          <w:rFonts w:ascii="Arial" w:hAnsi="Arial" w:cs="Arial"/>
          <w:b/>
          <w:sz w:val="22"/>
          <w:szCs w:val="22"/>
          <w:u w:val="single"/>
        </w:rPr>
        <w:t xml:space="preserve"> : </w:t>
      </w:r>
    </w:p>
    <w:p w14:paraId="30D32AB7" w14:textId="77777777" w:rsidR="005F297A" w:rsidRPr="005003F9" w:rsidRDefault="005F297A" w:rsidP="006C3A55">
      <w:pPr>
        <w:rPr>
          <w:rFonts w:ascii="Arial" w:hAnsi="Arial" w:cs="Arial"/>
          <w:b/>
          <w:sz w:val="16"/>
          <w:szCs w:val="16"/>
          <w:u w:val="single"/>
        </w:rPr>
      </w:pPr>
    </w:p>
    <w:p w14:paraId="301A8014" w14:textId="77777777" w:rsidR="005B5F77" w:rsidRPr="00613D03" w:rsidRDefault="005B5F77" w:rsidP="005B5F77">
      <w:pPr>
        <w:rPr>
          <w:b/>
          <w:bCs/>
          <w:sz w:val="18"/>
          <w:szCs w:val="18"/>
          <w:u w:val="single"/>
        </w:rPr>
      </w:pPr>
      <w:r w:rsidRPr="00613D03">
        <w:rPr>
          <w:rFonts w:ascii="Arial" w:hAnsi="Arial" w:cs="Arial"/>
          <w:sz w:val="18"/>
          <w:szCs w:val="18"/>
        </w:rPr>
        <w:t>200</w:t>
      </w:r>
      <w:r w:rsidR="003A5F99" w:rsidRPr="00613D03">
        <w:rPr>
          <w:rFonts w:ascii="Arial" w:hAnsi="Arial" w:cs="Arial"/>
          <w:sz w:val="18"/>
          <w:szCs w:val="18"/>
        </w:rPr>
        <w:t>5</w:t>
      </w:r>
      <w:r w:rsidRPr="00613D03">
        <w:rPr>
          <w:rFonts w:ascii="Arial" w:hAnsi="Arial" w:cs="Arial"/>
          <w:sz w:val="18"/>
          <w:szCs w:val="18"/>
        </w:rPr>
        <w:t xml:space="preserve"> / 200</w:t>
      </w:r>
      <w:r w:rsidR="003A5F99" w:rsidRPr="00613D03">
        <w:rPr>
          <w:rFonts w:ascii="Arial" w:hAnsi="Arial" w:cs="Arial"/>
          <w:sz w:val="18"/>
          <w:szCs w:val="18"/>
        </w:rPr>
        <w:t>6</w:t>
      </w:r>
      <w:r w:rsidRPr="00613D03">
        <w:rPr>
          <w:rFonts w:ascii="Arial" w:hAnsi="Arial" w:cs="Arial"/>
          <w:sz w:val="18"/>
          <w:szCs w:val="18"/>
        </w:rPr>
        <w:tab/>
      </w:r>
      <w:r w:rsidRPr="00613D03">
        <w:rPr>
          <w:rFonts w:ascii="Arial" w:hAnsi="Arial" w:cs="Arial"/>
          <w:b/>
          <w:sz w:val="18"/>
          <w:szCs w:val="18"/>
        </w:rPr>
        <w:t>SAINT GOBAIN :</w:t>
      </w:r>
      <w:r w:rsidRPr="00613D03">
        <w:rPr>
          <w:rFonts w:ascii="Arial" w:hAnsi="Arial" w:cs="Arial"/>
          <w:sz w:val="18"/>
          <w:szCs w:val="18"/>
        </w:rPr>
        <w:t xml:space="preserve"> Direction des Achats </w:t>
      </w:r>
      <w:r w:rsidR="00DA7BCA" w:rsidRPr="00613D03">
        <w:rPr>
          <w:rFonts w:ascii="Arial" w:hAnsi="Arial" w:cs="Arial"/>
          <w:sz w:val="18"/>
          <w:szCs w:val="18"/>
        </w:rPr>
        <w:t xml:space="preserve">(CDD) </w:t>
      </w:r>
      <w:r w:rsidRPr="00613D03">
        <w:rPr>
          <w:rFonts w:ascii="Arial" w:hAnsi="Arial" w:cs="Arial"/>
          <w:sz w:val="18"/>
          <w:szCs w:val="18"/>
        </w:rPr>
        <w:t>:</w:t>
      </w:r>
    </w:p>
    <w:p w14:paraId="03B051B1" w14:textId="77777777" w:rsidR="005B5F77" w:rsidRPr="00613D03" w:rsidRDefault="00287151" w:rsidP="005B5F77">
      <w:pPr>
        <w:ind w:left="1416" w:hanging="1416"/>
        <w:rPr>
          <w:rFonts w:ascii="Arial" w:hAnsi="Arial" w:cs="Arial"/>
          <w:b/>
          <w:sz w:val="18"/>
          <w:szCs w:val="18"/>
          <w:lang w:eastAsia="ar-SA"/>
        </w:rPr>
      </w:pPr>
      <w:r>
        <w:rPr>
          <w:rFonts w:ascii="Arial" w:hAnsi="Arial" w:cs="Arial"/>
          <w:i/>
          <w:sz w:val="18"/>
          <w:szCs w:val="18"/>
          <w:lang w:eastAsia="ar-SA"/>
        </w:rPr>
        <w:tab/>
      </w:r>
      <w:r w:rsidR="005B5F77" w:rsidRPr="00613D03">
        <w:rPr>
          <w:rFonts w:ascii="Arial" w:hAnsi="Arial" w:cs="Arial"/>
          <w:i/>
          <w:sz w:val="18"/>
          <w:szCs w:val="18"/>
          <w:lang w:eastAsia="ar-SA"/>
        </w:rPr>
        <w:t>Acheteur famille au sein de la Direction des Achats : (budget total géré 50 Millions d’euros)</w:t>
      </w:r>
      <w:r w:rsidR="00001311" w:rsidRPr="00613D03">
        <w:rPr>
          <w:rFonts w:ascii="Arial" w:hAnsi="Arial" w:cs="Arial"/>
          <w:i/>
          <w:sz w:val="18"/>
          <w:szCs w:val="18"/>
          <w:lang w:eastAsia="ar-SA"/>
        </w:rPr>
        <w:t> :</w:t>
      </w:r>
    </w:p>
    <w:p w14:paraId="1E3A9F49" w14:textId="77777777" w:rsidR="00E91667" w:rsidRDefault="00EE23AA" w:rsidP="00E91667">
      <w:pPr>
        <w:numPr>
          <w:ilvl w:val="1"/>
          <w:numId w:val="5"/>
        </w:numPr>
        <w:suppressAutoHyphens w:val="0"/>
        <w:spacing w:before="20" w:line="320" w:lineRule="atLeast"/>
        <w:ind w:right="-284"/>
        <w:rPr>
          <w:rFonts w:ascii="Arial" w:hAnsi="Arial" w:cs="Arial"/>
          <w:sz w:val="18"/>
          <w:szCs w:val="18"/>
        </w:rPr>
      </w:pPr>
      <w:r>
        <w:rPr>
          <w:rFonts w:ascii="Arial" w:hAnsi="Arial" w:cs="Arial"/>
          <w:sz w:val="18"/>
          <w:szCs w:val="18"/>
        </w:rPr>
        <w:t>Responsable des achats t</w:t>
      </w:r>
      <w:r w:rsidR="005B5F77" w:rsidRPr="00613D03">
        <w:rPr>
          <w:rFonts w:ascii="Arial" w:hAnsi="Arial" w:cs="Arial"/>
          <w:sz w:val="18"/>
          <w:szCs w:val="18"/>
        </w:rPr>
        <w:t xml:space="preserve">éléphonie </w:t>
      </w:r>
      <w:r w:rsidR="00E91667">
        <w:rPr>
          <w:rFonts w:ascii="Arial" w:hAnsi="Arial" w:cs="Arial"/>
          <w:sz w:val="18"/>
          <w:szCs w:val="18"/>
        </w:rPr>
        <w:t xml:space="preserve">fixe et mobile ainsi que </w:t>
      </w:r>
      <w:r>
        <w:rPr>
          <w:rFonts w:ascii="Arial" w:hAnsi="Arial" w:cs="Arial"/>
          <w:sz w:val="18"/>
          <w:szCs w:val="18"/>
        </w:rPr>
        <w:t>d</w:t>
      </w:r>
      <w:r w:rsidR="00E91667">
        <w:rPr>
          <w:rFonts w:ascii="Arial" w:hAnsi="Arial" w:cs="Arial"/>
          <w:sz w:val="18"/>
          <w:szCs w:val="18"/>
        </w:rPr>
        <w:t>es achats hors production</w:t>
      </w:r>
      <w:r>
        <w:rPr>
          <w:rFonts w:ascii="Arial" w:hAnsi="Arial" w:cs="Arial"/>
          <w:sz w:val="18"/>
          <w:szCs w:val="18"/>
        </w:rPr>
        <w:t xml:space="preserve"> pour le groupe</w:t>
      </w:r>
      <w:r w:rsidR="00E91667">
        <w:rPr>
          <w:rFonts w:ascii="Arial" w:hAnsi="Arial" w:cs="Arial"/>
          <w:sz w:val="18"/>
          <w:szCs w:val="18"/>
        </w:rPr>
        <w:t xml:space="preserve"> </w:t>
      </w:r>
    </w:p>
    <w:p w14:paraId="49FD7EE6" w14:textId="77777777" w:rsidR="003A5F99" w:rsidRPr="00E91667" w:rsidRDefault="003A5F99" w:rsidP="00E91667">
      <w:pPr>
        <w:suppressAutoHyphens w:val="0"/>
        <w:spacing w:before="20" w:line="320" w:lineRule="atLeast"/>
        <w:ind w:right="-284"/>
        <w:rPr>
          <w:rFonts w:ascii="Arial" w:hAnsi="Arial" w:cs="Arial"/>
          <w:sz w:val="16"/>
          <w:szCs w:val="16"/>
        </w:rPr>
      </w:pPr>
    </w:p>
    <w:p w14:paraId="1CFA0D0E" w14:textId="77777777" w:rsidR="00147CFE" w:rsidRPr="00613D03" w:rsidRDefault="00147CFE" w:rsidP="00147CFE">
      <w:pPr>
        <w:rPr>
          <w:b/>
          <w:bCs/>
          <w:sz w:val="18"/>
          <w:szCs w:val="18"/>
          <w:u w:val="single"/>
        </w:rPr>
      </w:pPr>
      <w:r w:rsidRPr="00613D03">
        <w:rPr>
          <w:rFonts w:ascii="Arial" w:hAnsi="Arial" w:cs="Arial"/>
          <w:sz w:val="18"/>
          <w:szCs w:val="18"/>
        </w:rPr>
        <w:t>2003</w:t>
      </w:r>
      <w:r w:rsidR="006C3A55" w:rsidRPr="00613D03">
        <w:rPr>
          <w:rFonts w:ascii="Arial" w:hAnsi="Arial" w:cs="Arial"/>
          <w:sz w:val="18"/>
          <w:szCs w:val="18"/>
        </w:rPr>
        <w:t xml:space="preserve"> / 2005</w:t>
      </w:r>
      <w:r w:rsidRPr="00613D03">
        <w:rPr>
          <w:rFonts w:ascii="Arial" w:hAnsi="Arial" w:cs="Arial"/>
          <w:sz w:val="18"/>
          <w:szCs w:val="18"/>
        </w:rPr>
        <w:tab/>
      </w:r>
      <w:r w:rsidRPr="00613D03">
        <w:rPr>
          <w:rFonts w:ascii="Arial" w:hAnsi="Arial" w:cs="Arial"/>
          <w:b/>
          <w:sz w:val="18"/>
          <w:szCs w:val="18"/>
        </w:rPr>
        <w:t>CEGELEC, ALCATEL et TECHNIP</w:t>
      </w:r>
      <w:r w:rsidRPr="00613D03">
        <w:rPr>
          <w:rFonts w:ascii="Arial" w:hAnsi="Arial" w:cs="Arial"/>
          <w:sz w:val="18"/>
          <w:szCs w:val="18"/>
        </w:rPr>
        <w:t xml:space="preserve"> : Directions Commerciales </w:t>
      </w:r>
      <w:r w:rsidR="00DA7BCA" w:rsidRPr="00613D03">
        <w:rPr>
          <w:rFonts w:ascii="Arial" w:hAnsi="Arial" w:cs="Arial"/>
          <w:sz w:val="18"/>
          <w:szCs w:val="18"/>
        </w:rPr>
        <w:t>(par ALTRAN)</w:t>
      </w:r>
      <w:r w:rsidRPr="00613D03">
        <w:rPr>
          <w:rFonts w:ascii="Arial" w:hAnsi="Arial" w:cs="Arial"/>
          <w:sz w:val="18"/>
          <w:szCs w:val="18"/>
        </w:rPr>
        <w:t xml:space="preserve">: </w:t>
      </w:r>
    </w:p>
    <w:p w14:paraId="3FD3A136" w14:textId="77777777" w:rsidR="00147CFE" w:rsidRPr="00613D03" w:rsidRDefault="00287151" w:rsidP="00147CFE">
      <w:pPr>
        <w:ind w:left="1416" w:hanging="1416"/>
        <w:rPr>
          <w:rFonts w:ascii="Arial" w:hAnsi="Arial" w:cs="Arial"/>
          <w:sz w:val="18"/>
          <w:szCs w:val="18"/>
        </w:rPr>
      </w:pPr>
      <w:r>
        <w:rPr>
          <w:rFonts w:ascii="Arial" w:hAnsi="Arial" w:cs="Arial"/>
          <w:i/>
          <w:sz w:val="18"/>
          <w:szCs w:val="18"/>
          <w:lang w:eastAsia="ar-SA"/>
        </w:rPr>
        <w:tab/>
      </w:r>
      <w:r w:rsidR="00147CFE" w:rsidRPr="00613D03">
        <w:rPr>
          <w:rFonts w:ascii="Arial" w:hAnsi="Arial" w:cs="Arial"/>
          <w:i/>
          <w:sz w:val="18"/>
          <w:szCs w:val="18"/>
          <w:lang w:eastAsia="ar-SA"/>
        </w:rPr>
        <w:t xml:space="preserve">Ingénieur avant-vente en charge des Réponses aux Appels d’offres pour la fourniture du lot Télécoms : </w:t>
      </w:r>
    </w:p>
    <w:p w14:paraId="34DC6744" w14:textId="77777777" w:rsidR="00147CFE" w:rsidRPr="00613D03" w:rsidRDefault="00F7188D" w:rsidP="00147CFE">
      <w:pPr>
        <w:numPr>
          <w:ilvl w:val="1"/>
          <w:numId w:val="5"/>
        </w:numPr>
        <w:suppressAutoHyphens w:val="0"/>
        <w:spacing w:before="20" w:line="320" w:lineRule="atLeast"/>
        <w:ind w:right="-284"/>
        <w:rPr>
          <w:rFonts w:ascii="Arial" w:hAnsi="Arial" w:cs="Arial"/>
          <w:sz w:val="18"/>
          <w:szCs w:val="18"/>
        </w:rPr>
      </w:pPr>
      <w:r w:rsidRPr="00613D03">
        <w:rPr>
          <w:rFonts w:ascii="Arial" w:hAnsi="Arial" w:cs="Arial"/>
          <w:sz w:val="18"/>
          <w:szCs w:val="18"/>
        </w:rPr>
        <w:t xml:space="preserve">CEGELEC : sécurité du </w:t>
      </w:r>
      <w:r w:rsidR="00147CFE" w:rsidRPr="00613D03">
        <w:rPr>
          <w:rFonts w:ascii="Arial" w:hAnsi="Arial" w:cs="Arial"/>
          <w:sz w:val="18"/>
          <w:szCs w:val="18"/>
        </w:rPr>
        <w:t>terminal T2 de l’aéroport de Dubaï (budget télécom total : 10 Millions d’Euros)</w:t>
      </w:r>
    </w:p>
    <w:p w14:paraId="06725C98" w14:textId="77777777" w:rsidR="008B4584" w:rsidRPr="00613D03" w:rsidRDefault="00147CFE" w:rsidP="00E01018">
      <w:pPr>
        <w:numPr>
          <w:ilvl w:val="1"/>
          <w:numId w:val="5"/>
        </w:numPr>
        <w:suppressAutoHyphens w:val="0"/>
        <w:spacing w:before="20" w:line="320" w:lineRule="atLeast"/>
        <w:ind w:right="-284"/>
        <w:rPr>
          <w:rFonts w:ascii="Arial" w:hAnsi="Arial" w:cs="Arial"/>
          <w:sz w:val="18"/>
          <w:szCs w:val="18"/>
        </w:rPr>
      </w:pPr>
      <w:r w:rsidRPr="00613D03">
        <w:rPr>
          <w:rFonts w:ascii="Arial" w:hAnsi="Arial" w:cs="Arial"/>
          <w:sz w:val="18"/>
          <w:szCs w:val="18"/>
        </w:rPr>
        <w:t>TECHNIP et ALCATEL</w:t>
      </w:r>
      <w:r w:rsidR="00F7188D" w:rsidRPr="00613D03">
        <w:rPr>
          <w:rFonts w:ascii="Arial" w:hAnsi="Arial" w:cs="Arial"/>
          <w:sz w:val="18"/>
          <w:szCs w:val="18"/>
        </w:rPr>
        <w:t> : création d’un pétrolier au Nigéria</w:t>
      </w:r>
      <w:r w:rsidRPr="00613D03">
        <w:rPr>
          <w:rFonts w:ascii="Arial" w:hAnsi="Arial" w:cs="Arial"/>
          <w:sz w:val="18"/>
          <w:szCs w:val="18"/>
        </w:rPr>
        <w:t xml:space="preserve"> (budget télécom total : 5 Millions d’Euros)</w:t>
      </w:r>
    </w:p>
    <w:p w14:paraId="282F2AFC" w14:textId="77777777" w:rsidR="003A21F5" w:rsidRDefault="003A21F5" w:rsidP="00147CFE">
      <w:pPr>
        <w:rPr>
          <w:rFonts w:ascii="Arial" w:hAnsi="Arial" w:cs="Arial"/>
          <w:sz w:val="18"/>
          <w:szCs w:val="18"/>
        </w:rPr>
      </w:pPr>
    </w:p>
    <w:p w14:paraId="5E97B86B" w14:textId="106C5CC2" w:rsidR="00147CFE" w:rsidRPr="00613D03" w:rsidRDefault="00147CFE" w:rsidP="00147CFE">
      <w:pPr>
        <w:rPr>
          <w:b/>
          <w:bCs/>
          <w:sz w:val="18"/>
          <w:szCs w:val="18"/>
          <w:u w:val="single"/>
        </w:rPr>
      </w:pPr>
      <w:r w:rsidRPr="00613D03">
        <w:rPr>
          <w:rFonts w:ascii="Arial" w:hAnsi="Arial" w:cs="Arial"/>
          <w:sz w:val="18"/>
          <w:szCs w:val="18"/>
        </w:rPr>
        <w:t>2002</w:t>
      </w:r>
      <w:r w:rsidR="006C3A55" w:rsidRPr="00613D03">
        <w:rPr>
          <w:rFonts w:ascii="Arial" w:hAnsi="Arial" w:cs="Arial"/>
          <w:sz w:val="18"/>
          <w:szCs w:val="18"/>
        </w:rPr>
        <w:t>/2003</w:t>
      </w:r>
      <w:r w:rsidRPr="00613D03">
        <w:rPr>
          <w:rFonts w:ascii="Arial" w:hAnsi="Arial" w:cs="Arial"/>
          <w:sz w:val="18"/>
          <w:szCs w:val="18"/>
        </w:rPr>
        <w:tab/>
      </w:r>
      <w:r w:rsidRPr="00613D03">
        <w:rPr>
          <w:rFonts w:ascii="Arial" w:hAnsi="Arial" w:cs="Arial"/>
          <w:b/>
          <w:sz w:val="18"/>
          <w:szCs w:val="18"/>
        </w:rPr>
        <w:t>ORANGE :</w:t>
      </w:r>
      <w:r w:rsidRPr="00613D03">
        <w:rPr>
          <w:rFonts w:ascii="Arial" w:hAnsi="Arial" w:cs="Arial"/>
          <w:sz w:val="18"/>
          <w:szCs w:val="18"/>
        </w:rPr>
        <w:t xml:space="preserve"> Direction des Achats </w:t>
      </w:r>
      <w:r w:rsidR="00DA7BCA" w:rsidRPr="00613D03">
        <w:rPr>
          <w:rFonts w:ascii="Arial" w:hAnsi="Arial" w:cs="Arial"/>
          <w:sz w:val="18"/>
          <w:szCs w:val="18"/>
        </w:rPr>
        <w:t xml:space="preserve">(par ALTRAN) </w:t>
      </w:r>
      <w:r w:rsidRPr="00613D03">
        <w:rPr>
          <w:rFonts w:ascii="Arial" w:hAnsi="Arial" w:cs="Arial"/>
          <w:sz w:val="18"/>
          <w:szCs w:val="18"/>
        </w:rPr>
        <w:t xml:space="preserve">: </w:t>
      </w:r>
    </w:p>
    <w:p w14:paraId="7D8ACBCA" w14:textId="77777777" w:rsidR="00147CFE" w:rsidRPr="00613D03" w:rsidRDefault="00287151" w:rsidP="00001311">
      <w:pPr>
        <w:ind w:left="1416" w:hanging="1416"/>
        <w:rPr>
          <w:rFonts w:ascii="Arial" w:hAnsi="Arial" w:cs="Arial"/>
          <w:b/>
          <w:sz w:val="18"/>
          <w:szCs w:val="18"/>
          <w:lang w:eastAsia="ar-SA"/>
        </w:rPr>
      </w:pPr>
      <w:r>
        <w:rPr>
          <w:rFonts w:ascii="Arial" w:hAnsi="Arial" w:cs="Arial"/>
          <w:i/>
          <w:sz w:val="18"/>
          <w:szCs w:val="18"/>
          <w:lang w:eastAsia="ar-SA"/>
        </w:rPr>
        <w:tab/>
      </w:r>
      <w:r w:rsidR="00147CFE" w:rsidRPr="00613D03">
        <w:rPr>
          <w:rFonts w:ascii="Arial" w:hAnsi="Arial" w:cs="Arial"/>
          <w:i/>
          <w:sz w:val="18"/>
          <w:szCs w:val="18"/>
          <w:lang w:eastAsia="ar-SA"/>
        </w:rPr>
        <w:t>Responsable des achats pour Orange Communication Luxembourg :</w:t>
      </w:r>
    </w:p>
    <w:p w14:paraId="50B90C4D" w14:textId="77777777" w:rsidR="00E91667" w:rsidRPr="00E91667" w:rsidRDefault="00F7188D" w:rsidP="00E91667">
      <w:pPr>
        <w:numPr>
          <w:ilvl w:val="1"/>
          <w:numId w:val="5"/>
        </w:numPr>
        <w:suppressAutoHyphens w:val="0"/>
        <w:spacing w:before="20" w:line="320" w:lineRule="atLeast"/>
        <w:ind w:right="-284"/>
        <w:rPr>
          <w:rFonts w:ascii="Arial" w:hAnsi="Arial" w:cs="Arial"/>
          <w:b/>
          <w:sz w:val="20"/>
          <w:szCs w:val="20"/>
          <w:u w:val="single"/>
        </w:rPr>
      </w:pPr>
      <w:r w:rsidRPr="00613D03">
        <w:rPr>
          <w:rFonts w:ascii="Arial" w:hAnsi="Arial" w:cs="Arial"/>
          <w:sz w:val="18"/>
          <w:szCs w:val="18"/>
        </w:rPr>
        <w:t>L</w:t>
      </w:r>
      <w:r w:rsidR="00147CFE" w:rsidRPr="00613D03">
        <w:rPr>
          <w:rFonts w:ascii="Arial" w:hAnsi="Arial" w:cs="Arial"/>
          <w:sz w:val="18"/>
          <w:szCs w:val="18"/>
        </w:rPr>
        <w:t xml:space="preserve">ancements des </w:t>
      </w:r>
      <w:r w:rsidR="00007881">
        <w:rPr>
          <w:rFonts w:ascii="Arial" w:hAnsi="Arial" w:cs="Arial"/>
          <w:sz w:val="18"/>
          <w:szCs w:val="18"/>
        </w:rPr>
        <w:t>appels d'offres</w:t>
      </w:r>
      <w:r w:rsidR="00147CFE" w:rsidRPr="00613D03">
        <w:rPr>
          <w:rFonts w:ascii="Arial" w:hAnsi="Arial" w:cs="Arial"/>
          <w:sz w:val="18"/>
          <w:szCs w:val="18"/>
        </w:rPr>
        <w:t xml:space="preserve"> </w:t>
      </w:r>
      <w:r w:rsidR="00A05333">
        <w:rPr>
          <w:rFonts w:ascii="Arial" w:hAnsi="Arial" w:cs="Arial"/>
          <w:sz w:val="18"/>
          <w:szCs w:val="18"/>
        </w:rPr>
        <w:t xml:space="preserve">et analyse des offres </w:t>
      </w:r>
      <w:r w:rsidR="00147CFE" w:rsidRPr="00613D03">
        <w:rPr>
          <w:rFonts w:ascii="Arial" w:hAnsi="Arial" w:cs="Arial"/>
          <w:sz w:val="18"/>
          <w:szCs w:val="18"/>
        </w:rPr>
        <w:t xml:space="preserve">des fournisseurs </w:t>
      </w:r>
      <w:r w:rsidR="00E91667">
        <w:rPr>
          <w:rFonts w:ascii="Arial" w:hAnsi="Arial" w:cs="Arial"/>
          <w:sz w:val="18"/>
          <w:szCs w:val="18"/>
        </w:rPr>
        <w:t xml:space="preserve">pour </w:t>
      </w:r>
      <w:r w:rsidR="00EE23AA">
        <w:rPr>
          <w:rFonts w:ascii="Arial" w:hAnsi="Arial" w:cs="Arial"/>
          <w:sz w:val="18"/>
          <w:szCs w:val="18"/>
        </w:rPr>
        <w:t xml:space="preserve">la mise en place de </w:t>
      </w:r>
      <w:r w:rsidR="00E91667">
        <w:rPr>
          <w:rFonts w:ascii="Arial" w:hAnsi="Arial" w:cs="Arial"/>
          <w:sz w:val="18"/>
          <w:szCs w:val="18"/>
        </w:rPr>
        <w:t>l'UMTS</w:t>
      </w:r>
    </w:p>
    <w:p w14:paraId="6619D2FE" w14:textId="77777777" w:rsidR="00E91667" w:rsidRPr="00E91667" w:rsidRDefault="00E91667" w:rsidP="00E91667">
      <w:pPr>
        <w:rPr>
          <w:b/>
          <w:bCs/>
          <w:sz w:val="18"/>
          <w:szCs w:val="18"/>
          <w:u w:val="single"/>
        </w:rPr>
      </w:pPr>
    </w:p>
    <w:p w14:paraId="73EB05C8" w14:textId="77777777" w:rsidR="004A1399" w:rsidRPr="00FB4D26" w:rsidRDefault="004A1399" w:rsidP="00E91667">
      <w:pPr>
        <w:rPr>
          <w:rFonts w:ascii="Arial" w:hAnsi="Arial" w:cs="Arial"/>
          <w:b/>
          <w:sz w:val="22"/>
          <w:szCs w:val="22"/>
          <w:u w:val="single"/>
        </w:rPr>
      </w:pPr>
      <w:r w:rsidRPr="00FB4D26">
        <w:rPr>
          <w:rFonts w:ascii="Arial" w:hAnsi="Arial" w:cs="Arial"/>
          <w:b/>
          <w:sz w:val="22"/>
          <w:szCs w:val="22"/>
          <w:u w:val="single"/>
        </w:rPr>
        <w:t>1998/ 2002 : Chef de projet technique</w:t>
      </w:r>
      <w:r w:rsidR="005B5F77" w:rsidRPr="00FB4D26">
        <w:rPr>
          <w:rFonts w:ascii="Arial" w:hAnsi="Arial" w:cs="Arial"/>
          <w:b/>
          <w:sz w:val="22"/>
          <w:szCs w:val="22"/>
          <w:u w:val="single"/>
        </w:rPr>
        <w:t> :</w:t>
      </w:r>
    </w:p>
    <w:p w14:paraId="1A49B27C" w14:textId="77777777" w:rsidR="005F297A" w:rsidRPr="00613D03" w:rsidRDefault="005F297A" w:rsidP="00147CFE">
      <w:pPr>
        <w:rPr>
          <w:rFonts w:ascii="Arial" w:hAnsi="Arial" w:cs="Arial"/>
          <w:b/>
          <w:sz w:val="16"/>
          <w:szCs w:val="16"/>
        </w:rPr>
      </w:pPr>
    </w:p>
    <w:p w14:paraId="1850F705" w14:textId="77777777" w:rsidR="00147CFE" w:rsidRPr="00613D03" w:rsidRDefault="004A1399" w:rsidP="00147CFE">
      <w:pPr>
        <w:rPr>
          <w:b/>
          <w:bCs/>
          <w:sz w:val="18"/>
          <w:szCs w:val="18"/>
          <w:u w:val="single"/>
        </w:rPr>
      </w:pPr>
      <w:r w:rsidRPr="00613D03">
        <w:rPr>
          <w:rFonts w:ascii="Arial" w:hAnsi="Arial" w:cs="Arial"/>
          <w:sz w:val="18"/>
          <w:szCs w:val="18"/>
        </w:rPr>
        <w:t>2001/ 2002</w:t>
      </w:r>
      <w:r w:rsidRPr="00613D03">
        <w:rPr>
          <w:rFonts w:ascii="Arial" w:hAnsi="Arial" w:cs="Arial"/>
          <w:b/>
          <w:sz w:val="18"/>
          <w:szCs w:val="18"/>
        </w:rPr>
        <w:t xml:space="preserve"> </w:t>
      </w:r>
      <w:r w:rsidRPr="00613D03">
        <w:rPr>
          <w:rFonts w:ascii="Arial" w:hAnsi="Arial" w:cs="Arial"/>
          <w:b/>
          <w:sz w:val="18"/>
          <w:szCs w:val="18"/>
        </w:rPr>
        <w:tab/>
      </w:r>
      <w:r w:rsidR="00147CFE" w:rsidRPr="00613D03">
        <w:rPr>
          <w:rFonts w:ascii="Arial" w:hAnsi="Arial" w:cs="Arial"/>
          <w:b/>
          <w:sz w:val="18"/>
          <w:szCs w:val="18"/>
        </w:rPr>
        <w:t>FRANCE TELECOM</w:t>
      </w:r>
      <w:r w:rsidR="00147CFE" w:rsidRPr="00613D03">
        <w:rPr>
          <w:rFonts w:ascii="Arial" w:hAnsi="Arial" w:cs="Arial"/>
          <w:sz w:val="18"/>
          <w:szCs w:val="18"/>
        </w:rPr>
        <w:t> : Direction de l’Intégration et des services d’Outsourcing </w:t>
      </w:r>
      <w:r w:rsidR="00DA7BCA" w:rsidRPr="00613D03">
        <w:rPr>
          <w:rFonts w:ascii="Arial" w:hAnsi="Arial" w:cs="Arial"/>
          <w:sz w:val="18"/>
          <w:szCs w:val="18"/>
        </w:rPr>
        <w:t xml:space="preserve">(par ALTRAN) </w:t>
      </w:r>
      <w:r w:rsidR="00147CFE" w:rsidRPr="00613D03">
        <w:rPr>
          <w:rFonts w:ascii="Arial" w:hAnsi="Arial" w:cs="Arial"/>
          <w:sz w:val="18"/>
          <w:szCs w:val="18"/>
        </w:rPr>
        <w:t xml:space="preserve">: </w:t>
      </w:r>
    </w:p>
    <w:p w14:paraId="75214897" w14:textId="77777777" w:rsidR="00147CFE" w:rsidRPr="00613D03" w:rsidRDefault="00287151" w:rsidP="00001311">
      <w:pPr>
        <w:ind w:left="1416" w:hanging="1416"/>
        <w:rPr>
          <w:rFonts w:ascii="Arial" w:hAnsi="Arial" w:cs="Arial"/>
          <w:b/>
          <w:sz w:val="18"/>
          <w:szCs w:val="18"/>
          <w:lang w:eastAsia="ar-SA"/>
        </w:rPr>
      </w:pPr>
      <w:r>
        <w:rPr>
          <w:rFonts w:ascii="Arial" w:hAnsi="Arial" w:cs="Arial"/>
          <w:i/>
          <w:sz w:val="18"/>
          <w:szCs w:val="18"/>
          <w:lang w:eastAsia="ar-SA"/>
        </w:rPr>
        <w:tab/>
      </w:r>
      <w:r w:rsidR="00147CFE" w:rsidRPr="00613D03">
        <w:rPr>
          <w:rFonts w:ascii="Arial" w:hAnsi="Arial" w:cs="Arial"/>
          <w:i/>
          <w:sz w:val="18"/>
          <w:szCs w:val="18"/>
          <w:lang w:eastAsia="ar-SA"/>
        </w:rPr>
        <w:t xml:space="preserve">Responsable de l’offre mobile internationale pour Thomson </w:t>
      </w:r>
      <w:proofErr w:type="spellStart"/>
      <w:r w:rsidR="00147CFE" w:rsidRPr="00613D03">
        <w:rPr>
          <w:rFonts w:ascii="Arial" w:hAnsi="Arial" w:cs="Arial"/>
          <w:i/>
          <w:sz w:val="18"/>
          <w:szCs w:val="18"/>
          <w:lang w:eastAsia="ar-SA"/>
        </w:rPr>
        <w:t>Multi-Média</w:t>
      </w:r>
      <w:proofErr w:type="spellEnd"/>
      <w:r w:rsidR="00147CFE" w:rsidRPr="00613D03">
        <w:rPr>
          <w:rFonts w:ascii="Arial" w:hAnsi="Arial" w:cs="Arial"/>
          <w:i/>
          <w:sz w:val="18"/>
          <w:szCs w:val="18"/>
          <w:lang w:eastAsia="ar-SA"/>
        </w:rPr>
        <w:t xml:space="preserve"> </w:t>
      </w:r>
      <w:r w:rsidR="00F7188D" w:rsidRPr="00613D03">
        <w:rPr>
          <w:rFonts w:ascii="Arial" w:hAnsi="Arial" w:cs="Arial"/>
          <w:i/>
          <w:sz w:val="18"/>
          <w:szCs w:val="18"/>
          <w:lang w:eastAsia="ar-SA"/>
        </w:rPr>
        <w:t>(50</w:t>
      </w:r>
      <w:r w:rsidR="004A1399" w:rsidRPr="00613D03">
        <w:rPr>
          <w:rFonts w:ascii="Arial" w:hAnsi="Arial" w:cs="Arial"/>
          <w:i/>
          <w:sz w:val="18"/>
          <w:szCs w:val="18"/>
          <w:lang w:eastAsia="ar-SA"/>
        </w:rPr>
        <w:t xml:space="preserve"> pays au contrat</w:t>
      </w:r>
      <w:r w:rsidR="00F7188D" w:rsidRPr="00613D03">
        <w:rPr>
          <w:rFonts w:ascii="Arial" w:hAnsi="Arial" w:cs="Arial"/>
          <w:i/>
          <w:sz w:val="18"/>
          <w:szCs w:val="18"/>
          <w:lang w:eastAsia="ar-SA"/>
        </w:rPr>
        <w:t>) :</w:t>
      </w:r>
      <w:r w:rsidR="00147CFE" w:rsidRPr="00613D03">
        <w:rPr>
          <w:rFonts w:ascii="Arial" w:hAnsi="Arial" w:cs="Arial"/>
          <w:i/>
          <w:sz w:val="18"/>
          <w:szCs w:val="18"/>
          <w:lang w:eastAsia="ar-SA"/>
        </w:rPr>
        <w:t xml:space="preserve"> </w:t>
      </w:r>
    </w:p>
    <w:p w14:paraId="18EAB787" w14:textId="77777777" w:rsidR="00147CFE" w:rsidRDefault="00147CFE" w:rsidP="00147CFE">
      <w:pPr>
        <w:numPr>
          <w:ilvl w:val="1"/>
          <w:numId w:val="5"/>
        </w:numPr>
        <w:suppressAutoHyphens w:val="0"/>
        <w:spacing w:before="20" w:line="320" w:lineRule="atLeast"/>
        <w:ind w:right="-284"/>
        <w:rPr>
          <w:rFonts w:ascii="Arial" w:hAnsi="Arial" w:cs="Arial"/>
          <w:sz w:val="18"/>
          <w:szCs w:val="18"/>
        </w:rPr>
      </w:pPr>
      <w:r w:rsidRPr="00613D03">
        <w:rPr>
          <w:rFonts w:ascii="Arial" w:hAnsi="Arial" w:cs="Arial"/>
          <w:sz w:val="18"/>
          <w:szCs w:val="18"/>
        </w:rPr>
        <w:t>Rédaction de « guidelines</w:t>
      </w:r>
      <w:r w:rsidR="00F7188D" w:rsidRPr="00613D03">
        <w:rPr>
          <w:rFonts w:ascii="Arial" w:hAnsi="Arial" w:cs="Arial"/>
          <w:sz w:val="18"/>
          <w:szCs w:val="18"/>
        </w:rPr>
        <w:t xml:space="preserve"> contractuelles</w:t>
      </w:r>
      <w:r w:rsidRPr="00613D03">
        <w:rPr>
          <w:rFonts w:ascii="Arial" w:hAnsi="Arial" w:cs="Arial"/>
          <w:sz w:val="18"/>
          <w:szCs w:val="18"/>
        </w:rPr>
        <w:t xml:space="preserve"> » pour les chefs de projets des différents pays inclus au contrat.</w:t>
      </w:r>
    </w:p>
    <w:p w14:paraId="7F8F7474" w14:textId="77777777" w:rsidR="00613D03" w:rsidRPr="00613D03" w:rsidRDefault="00613D03" w:rsidP="00613D03">
      <w:pPr>
        <w:suppressAutoHyphens w:val="0"/>
        <w:spacing w:before="20" w:line="320" w:lineRule="atLeast"/>
        <w:ind w:right="-284"/>
        <w:rPr>
          <w:rFonts w:ascii="Arial" w:hAnsi="Arial" w:cs="Arial"/>
          <w:sz w:val="16"/>
          <w:szCs w:val="16"/>
        </w:rPr>
      </w:pPr>
    </w:p>
    <w:p w14:paraId="3D73921B" w14:textId="77777777" w:rsidR="00147CFE" w:rsidRPr="00613D03" w:rsidRDefault="00147CFE" w:rsidP="00147CFE">
      <w:pPr>
        <w:rPr>
          <w:sz w:val="18"/>
          <w:szCs w:val="18"/>
        </w:rPr>
      </w:pPr>
      <w:r w:rsidRPr="00613D03">
        <w:rPr>
          <w:rFonts w:ascii="Arial" w:hAnsi="Arial" w:cs="Arial"/>
          <w:sz w:val="18"/>
          <w:szCs w:val="18"/>
        </w:rPr>
        <w:t>2000</w:t>
      </w:r>
      <w:r w:rsidR="004A1399" w:rsidRPr="00613D03">
        <w:rPr>
          <w:rFonts w:ascii="Arial" w:hAnsi="Arial" w:cs="Arial"/>
          <w:sz w:val="18"/>
          <w:szCs w:val="18"/>
        </w:rPr>
        <w:t>/2001</w:t>
      </w:r>
      <w:r w:rsidRPr="00613D03">
        <w:rPr>
          <w:rFonts w:ascii="Arial" w:hAnsi="Arial" w:cs="Arial"/>
          <w:sz w:val="18"/>
          <w:szCs w:val="18"/>
        </w:rPr>
        <w:tab/>
      </w:r>
      <w:r w:rsidRPr="00613D03">
        <w:rPr>
          <w:rFonts w:ascii="Arial" w:hAnsi="Arial" w:cs="Arial"/>
          <w:b/>
          <w:sz w:val="18"/>
          <w:szCs w:val="18"/>
        </w:rPr>
        <w:t>SIRIS</w:t>
      </w:r>
      <w:r w:rsidRPr="00613D03">
        <w:rPr>
          <w:rFonts w:ascii="Arial" w:hAnsi="Arial" w:cs="Arial"/>
          <w:sz w:val="18"/>
          <w:szCs w:val="18"/>
        </w:rPr>
        <w:t xml:space="preserve"> : Direction Technique </w:t>
      </w:r>
      <w:r w:rsidR="00DA7BCA" w:rsidRPr="00613D03">
        <w:rPr>
          <w:rFonts w:ascii="Arial" w:hAnsi="Arial" w:cs="Arial"/>
          <w:sz w:val="18"/>
          <w:szCs w:val="18"/>
        </w:rPr>
        <w:t xml:space="preserve">(par ALTRAN) </w:t>
      </w:r>
      <w:r w:rsidRPr="00613D03">
        <w:rPr>
          <w:rFonts w:ascii="Arial" w:hAnsi="Arial" w:cs="Arial"/>
          <w:sz w:val="18"/>
          <w:szCs w:val="18"/>
        </w:rPr>
        <w:t xml:space="preserve">: </w:t>
      </w:r>
    </w:p>
    <w:p w14:paraId="15B8FB57" w14:textId="77777777" w:rsidR="00147CFE" w:rsidRPr="00613D03" w:rsidRDefault="00287151" w:rsidP="00F7188D">
      <w:pPr>
        <w:ind w:left="1416" w:hanging="1416"/>
        <w:rPr>
          <w:rFonts w:ascii="Arial" w:hAnsi="Arial" w:cs="Arial"/>
          <w:b/>
          <w:sz w:val="18"/>
          <w:szCs w:val="18"/>
          <w:lang w:eastAsia="ar-SA"/>
        </w:rPr>
      </w:pPr>
      <w:r>
        <w:rPr>
          <w:rFonts w:ascii="Arial" w:hAnsi="Arial" w:cs="Arial"/>
          <w:i/>
          <w:sz w:val="18"/>
          <w:szCs w:val="18"/>
          <w:lang w:eastAsia="ar-SA"/>
        </w:rPr>
        <w:tab/>
      </w:r>
      <w:r w:rsidR="0064318C">
        <w:rPr>
          <w:rFonts w:ascii="Arial" w:hAnsi="Arial" w:cs="Arial"/>
          <w:i/>
          <w:sz w:val="18"/>
          <w:szCs w:val="18"/>
          <w:lang w:eastAsia="ar-SA"/>
        </w:rPr>
        <w:t xml:space="preserve">Chef de projet </w:t>
      </w:r>
      <w:r w:rsidR="0064318C" w:rsidRPr="00613D03">
        <w:rPr>
          <w:rFonts w:ascii="Arial" w:hAnsi="Arial" w:cs="Arial"/>
          <w:i/>
          <w:sz w:val="18"/>
          <w:szCs w:val="18"/>
          <w:lang w:eastAsia="ar-SA"/>
        </w:rPr>
        <w:t xml:space="preserve">Déploiement </w:t>
      </w:r>
      <w:r w:rsidR="0064318C">
        <w:rPr>
          <w:rFonts w:ascii="Arial" w:hAnsi="Arial" w:cs="Arial"/>
          <w:i/>
          <w:sz w:val="18"/>
          <w:szCs w:val="18"/>
          <w:lang w:eastAsia="ar-SA"/>
        </w:rPr>
        <w:t xml:space="preserve">en charge du déploiement </w:t>
      </w:r>
      <w:r w:rsidR="00147CFE" w:rsidRPr="00613D03">
        <w:rPr>
          <w:rFonts w:ascii="Arial" w:hAnsi="Arial" w:cs="Arial"/>
          <w:i/>
          <w:sz w:val="18"/>
          <w:szCs w:val="18"/>
          <w:lang w:eastAsia="ar-SA"/>
        </w:rPr>
        <w:t xml:space="preserve">du réseau WAN des filiales de Renault en Europe </w:t>
      </w:r>
      <w:r w:rsidR="00F7188D" w:rsidRPr="00613D03">
        <w:rPr>
          <w:rFonts w:ascii="Arial" w:hAnsi="Arial" w:cs="Arial"/>
          <w:i/>
          <w:sz w:val="18"/>
          <w:szCs w:val="18"/>
          <w:lang w:eastAsia="ar-SA"/>
        </w:rPr>
        <w:t>(15 pays) :</w:t>
      </w:r>
    </w:p>
    <w:p w14:paraId="748EF0CC" w14:textId="77777777" w:rsidR="00147CFE" w:rsidRPr="00613D03" w:rsidRDefault="00147CFE" w:rsidP="00147CFE">
      <w:pPr>
        <w:numPr>
          <w:ilvl w:val="1"/>
          <w:numId w:val="5"/>
        </w:numPr>
        <w:suppressAutoHyphens w:val="0"/>
        <w:spacing w:before="20" w:line="320" w:lineRule="atLeast"/>
        <w:ind w:right="-284"/>
        <w:rPr>
          <w:rFonts w:ascii="Arial" w:hAnsi="Arial" w:cs="Arial"/>
          <w:sz w:val="18"/>
          <w:szCs w:val="18"/>
        </w:rPr>
      </w:pPr>
      <w:r w:rsidRPr="00613D03">
        <w:rPr>
          <w:rFonts w:ascii="Arial" w:hAnsi="Arial" w:cs="Arial"/>
          <w:sz w:val="18"/>
          <w:szCs w:val="18"/>
        </w:rPr>
        <w:t xml:space="preserve">Point d’entrée unique vis à vis du client en centrale (incluant le </w:t>
      </w:r>
      <w:proofErr w:type="spellStart"/>
      <w:r w:rsidRPr="00613D03">
        <w:rPr>
          <w:rFonts w:ascii="Arial" w:hAnsi="Arial" w:cs="Arial"/>
          <w:sz w:val="18"/>
          <w:szCs w:val="18"/>
        </w:rPr>
        <w:t>reporting</w:t>
      </w:r>
      <w:proofErr w:type="spellEnd"/>
      <w:r w:rsidRPr="00613D03">
        <w:rPr>
          <w:rFonts w:ascii="Arial" w:hAnsi="Arial" w:cs="Arial"/>
          <w:sz w:val="18"/>
          <w:szCs w:val="18"/>
        </w:rPr>
        <w:t xml:space="preserve"> mensuel et le suivi des </w:t>
      </w:r>
      <w:r w:rsidR="00FB4D26">
        <w:rPr>
          <w:rFonts w:ascii="Arial" w:hAnsi="Arial" w:cs="Arial"/>
          <w:sz w:val="18"/>
          <w:szCs w:val="18"/>
        </w:rPr>
        <w:t xml:space="preserve">KPIs / </w:t>
      </w:r>
      <w:r w:rsidRPr="00613D03">
        <w:rPr>
          <w:rFonts w:ascii="Arial" w:hAnsi="Arial" w:cs="Arial"/>
          <w:sz w:val="18"/>
          <w:szCs w:val="18"/>
        </w:rPr>
        <w:t>SLAs)</w:t>
      </w:r>
    </w:p>
    <w:p w14:paraId="2AB8CB28" w14:textId="77777777" w:rsidR="00147CFE" w:rsidRPr="002D6F93" w:rsidRDefault="00147CFE" w:rsidP="002D6F93">
      <w:pPr>
        <w:rPr>
          <w:sz w:val="18"/>
          <w:szCs w:val="18"/>
        </w:rPr>
      </w:pPr>
    </w:p>
    <w:p w14:paraId="0E56798D" w14:textId="77777777" w:rsidR="00147CFE" w:rsidRPr="00613D03" w:rsidRDefault="00147CFE" w:rsidP="002D6F93">
      <w:pPr>
        <w:rPr>
          <w:sz w:val="18"/>
          <w:szCs w:val="18"/>
        </w:rPr>
      </w:pPr>
      <w:r w:rsidRPr="00613D03">
        <w:rPr>
          <w:rFonts w:ascii="Arial" w:hAnsi="Arial" w:cs="Arial"/>
          <w:sz w:val="18"/>
          <w:szCs w:val="18"/>
        </w:rPr>
        <w:t>1999</w:t>
      </w:r>
      <w:r w:rsidR="004A1399" w:rsidRPr="00613D03">
        <w:rPr>
          <w:rFonts w:ascii="Arial" w:hAnsi="Arial" w:cs="Arial"/>
          <w:sz w:val="18"/>
          <w:szCs w:val="18"/>
        </w:rPr>
        <w:t>/2000</w:t>
      </w:r>
      <w:r w:rsidRPr="00613D03">
        <w:rPr>
          <w:rFonts w:ascii="Arial" w:hAnsi="Arial" w:cs="Arial"/>
          <w:sz w:val="18"/>
          <w:szCs w:val="18"/>
        </w:rPr>
        <w:tab/>
      </w:r>
      <w:r w:rsidRPr="00613D03">
        <w:rPr>
          <w:rFonts w:ascii="Arial" w:hAnsi="Arial" w:cs="Arial"/>
          <w:b/>
          <w:sz w:val="18"/>
          <w:szCs w:val="18"/>
        </w:rPr>
        <w:t>CEGETEL</w:t>
      </w:r>
      <w:r w:rsidRPr="00613D03">
        <w:rPr>
          <w:rFonts w:ascii="Arial" w:hAnsi="Arial" w:cs="Arial"/>
          <w:sz w:val="18"/>
          <w:szCs w:val="18"/>
        </w:rPr>
        <w:t xml:space="preserve"> : Direction du </w:t>
      </w:r>
      <w:r w:rsidR="00DA7BCA" w:rsidRPr="00613D03">
        <w:rPr>
          <w:rFonts w:ascii="Arial" w:hAnsi="Arial" w:cs="Arial"/>
          <w:sz w:val="18"/>
          <w:szCs w:val="18"/>
        </w:rPr>
        <w:t xml:space="preserve">déploiement (par AUSY) </w:t>
      </w:r>
      <w:r w:rsidRPr="00613D03">
        <w:rPr>
          <w:rFonts w:ascii="Arial" w:hAnsi="Arial" w:cs="Arial"/>
          <w:sz w:val="18"/>
          <w:szCs w:val="18"/>
        </w:rPr>
        <w:t>:</w:t>
      </w:r>
      <w:r w:rsidR="00DA7BCA" w:rsidRPr="00613D03">
        <w:rPr>
          <w:rFonts w:ascii="Arial" w:hAnsi="Arial" w:cs="Arial"/>
          <w:sz w:val="18"/>
          <w:szCs w:val="18"/>
        </w:rPr>
        <w:t xml:space="preserve"> </w:t>
      </w:r>
      <w:r w:rsidRPr="00613D03">
        <w:rPr>
          <w:rFonts w:ascii="Arial" w:hAnsi="Arial" w:cs="Arial"/>
          <w:sz w:val="18"/>
          <w:szCs w:val="18"/>
        </w:rPr>
        <w:t xml:space="preserve"> </w:t>
      </w:r>
    </w:p>
    <w:p w14:paraId="2681DCA8" w14:textId="77777777" w:rsidR="00147CFE" w:rsidRDefault="00287151" w:rsidP="00E91667">
      <w:pPr>
        <w:rPr>
          <w:rFonts w:ascii="Arial" w:hAnsi="Arial" w:cs="Arial"/>
          <w:i/>
          <w:sz w:val="18"/>
          <w:szCs w:val="18"/>
          <w:lang w:eastAsia="ar-SA"/>
        </w:rPr>
      </w:pPr>
      <w:r>
        <w:rPr>
          <w:rFonts w:ascii="Arial" w:hAnsi="Arial" w:cs="Arial"/>
          <w:i/>
          <w:sz w:val="18"/>
          <w:szCs w:val="18"/>
          <w:lang w:eastAsia="ar-SA"/>
        </w:rPr>
        <w:tab/>
      </w:r>
      <w:r>
        <w:rPr>
          <w:rFonts w:ascii="Arial" w:hAnsi="Arial" w:cs="Arial"/>
          <w:i/>
          <w:sz w:val="18"/>
          <w:szCs w:val="18"/>
          <w:lang w:eastAsia="ar-SA"/>
        </w:rPr>
        <w:tab/>
      </w:r>
      <w:r w:rsidR="0064318C">
        <w:rPr>
          <w:rFonts w:ascii="Arial" w:hAnsi="Arial" w:cs="Arial"/>
          <w:i/>
          <w:sz w:val="18"/>
          <w:szCs w:val="18"/>
          <w:lang w:eastAsia="ar-SA"/>
        </w:rPr>
        <w:t xml:space="preserve">Chef de projet </w:t>
      </w:r>
      <w:r w:rsidR="00F7188D" w:rsidRPr="00613D03">
        <w:rPr>
          <w:rFonts w:ascii="Arial" w:hAnsi="Arial" w:cs="Arial"/>
          <w:i/>
          <w:sz w:val="18"/>
          <w:szCs w:val="18"/>
          <w:lang w:eastAsia="ar-SA"/>
        </w:rPr>
        <w:t>D</w:t>
      </w:r>
      <w:r w:rsidR="00147CFE" w:rsidRPr="00613D03">
        <w:rPr>
          <w:rFonts w:ascii="Arial" w:hAnsi="Arial" w:cs="Arial"/>
          <w:i/>
          <w:sz w:val="18"/>
          <w:szCs w:val="18"/>
          <w:lang w:eastAsia="ar-SA"/>
        </w:rPr>
        <w:t xml:space="preserve">éploiement </w:t>
      </w:r>
      <w:r w:rsidR="0064318C">
        <w:rPr>
          <w:rFonts w:ascii="Arial" w:hAnsi="Arial" w:cs="Arial"/>
          <w:i/>
          <w:sz w:val="18"/>
          <w:szCs w:val="18"/>
          <w:lang w:eastAsia="ar-SA"/>
        </w:rPr>
        <w:t xml:space="preserve">en charge du déploiement </w:t>
      </w:r>
      <w:r w:rsidR="00147CFE" w:rsidRPr="00613D03">
        <w:rPr>
          <w:rFonts w:ascii="Arial" w:hAnsi="Arial" w:cs="Arial"/>
          <w:i/>
          <w:sz w:val="18"/>
          <w:szCs w:val="18"/>
          <w:lang w:eastAsia="ar-SA"/>
        </w:rPr>
        <w:t>du réseau voix de</w:t>
      </w:r>
      <w:r w:rsidR="00E91667">
        <w:rPr>
          <w:rFonts w:ascii="Arial" w:hAnsi="Arial" w:cs="Arial"/>
          <w:i/>
          <w:sz w:val="18"/>
          <w:szCs w:val="18"/>
          <w:lang w:eastAsia="ar-SA"/>
        </w:rPr>
        <w:t xml:space="preserve"> 7</w:t>
      </w:r>
      <w:r w:rsidR="00147CFE" w:rsidRPr="00613D03">
        <w:rPr>
          <w:rFonts w:ascii="Arial" w:hAnsi="Arial" w:cs="Arial"/>
          <w:i/>
          <w:sz w:val="18"/>
          <w:szCs w:val="18"/>
          <w:lang w:eastAsia="ar-SA"/>
        </w:rPr>
        <w:t xml:space="preserve"> clients Grands Comptes </w:t>
      </w:r>
    </w:p>
    <w:p w14:paraId="5EFAE8FA" w14:textId="77777777" w:rsidR="00287151" w:rsidRPr="00287151" w:rsidRDefault="00287151" w:rsidP="00601EBA">
      <w:pPr>
        <w:numPr>
          <w:ilvl w:val="1"/>
          <w:numId w:val="5"/>
        </w:numPr>
        <w:suppressAutoHyphens w:val="0"/>
        <w:spacing w:before="20" w:line="320" w:lineRule="atLeast"/>
        <w:ind w:right="-284"/>
        <w:rPr>
          <w:rFonts w:ascii="Arial" w:hAnsi="Arial" w:cs="Arial"/>
          <w:sz w:val="18"/>
          <w:szCs w:val="18"/>
        </w:rPr>
      </w:pPr>
      <w:r w:rsidRPr="00287151">
        <w:rPr>
          <w:rFonts w:ascii="Arial" w:hAnsi="Arial" w:cs="Arial"/>
          <w:sz w:val="18"/>
          <w:szCs w:val="18"/>
        </w:rPr>
        <w:t>Point d’entrée unique vis à vis d</w:t>
      </w:r>
      <w:r>
        <w:rPr>
          <w:rFonts w:ascii="Arial" w:hAnsi="Arial" w:cs="Arial"/>
          <w:sz w:val="18"/>
          <w:szCs w:val="18"/>
        </w:rPr>
        <w:t>es</w:t>
      </w:r>
      <w:r w:rsidRPr="00287151">
        <w:rPr>
          <w:rFonts w:ascii="Arial" w:hAnsi="Arial" w:cs="Arial"/>
          <w:sz w:val="18"/>
          <w:szCs w:val="18"/>
        </w:rPr>
        <w:t xml:space="preserve"> client</w:t>
      </w:r>
      <w:r>
        <w:rPr>
          <w:rFonts w:ascii="Arial" w:hAnsi="Arial" w:cs="Arial"/>
          <w:sz w:val="18"/>
          <w:szCs w:val="18"/>
        </w:rPr>
        <w:t>s</w:t>
      </w:r>
      <w:r w:rsidRPr="00287151">
        <w:rPr>
          <w:rFonts w:ascii="Arial" w:hAnsi="Arial" w:cs="Arial"/>
          <w:sz w:val="18"/>
          <w:szCs w:val="18"/>
        </w:rPr>
        <w:t xml:space="preserve"> en centrale (incluant le </w:t>
      </w:r>
      <w:proofErr w:type="spellStart"/>
      <w:r w:rsidRPr="00287151">
        <w:rPr>
          <w:rFonts w:ascii="Arial" w:hAnsi="Arial" w:cs="Arial"/>
          <w:sz w:val="18"/>
          <w:szCs w:val="18"/>
        </w:rPr>
        <w:t>reporting</w:t>
      </w:r>
      <w:proofErr w:type="spellEnd"/>
      <w:r w:rsidRPr="00287151">
        <w:rPr>
          <w:rFonts w:ascii="Arial" w:hAnsi="Arial" w:cs="Arial"/>
          <w:sz w:val="18"/>
          <w:szCs w:val="18"/>
        </w:rPr>
        <w:t xml:space="preserve"> mensuel et le suivi des </w:t>
      </w:r>
      <w:r w:rsidR="00FB4D26">
        <w:rPr>
          <w:rFonts w:ascii="Arial" w:hAnsi="Arial" w:cs="Arial"/>
          <w:sz w:val="18"/>
          <w:szCs w:val="18"/>
        </w:rPr>
        <w:t xml:space="preserve">KPIs / </w:t>
      </w:r>
      <w:r w:rsidR="00FB4D26" w:rsidRPr="00613D03">
        <w:rPr>
          <w:rFonts w:ascii="Arial" w:hAnsi="Arial" w:cs="Arial"/>
          <w:sz w:val="18"/>
          <w:szCs w:val="18"/>
        </w:rPr>
        <w:t>SLAs</w:t>
      </w:r>
      <w:r w:rsidRPr="00287151">
        <w:rPr>
          <w:rFonts w:ascii="Arial" w:hAnsi="Arial" w:cs="Arial"/>
          <w:sz w:val="18"/>
          <w:szCs w:val="18"/>
        </w:rPr>
        <w:t>)</w:t>
      </w:r>
    </w:p>
    <w:p w14:paraId="5AC8B7C1" w14:textId="77777777" w:rsidR="00147CFE" w:rsidRPr="00613D03" w:rsidRDefault="00147CFE" w:rsidP="00147CFE">
      <w:pPr>
        <w:spacing w:before="20" w:line="320" w:lineRule="atLeast"/>
        <w:ind w:right="-284"/>
        <w:rPr>
          <w:rFonts w:ascii="Arial" w:hAnsi="Arial" w:cs="Arial"/>
          <w:sz w:val="16"/>
          <w:szCs w:val="16"/>
        </w:rPr>
      </w:pPr>
    </w:p>
    <w:p w14:paraId="613E4765" w14:textId="77777777" w:rsidR="00147CFE" w:rsidRDefault="00147CFE" w:rsidP="00147CFE">
      <w:pPr>
        <w:rPr>
          <w:rFonts w:ascii="Arial" w:hAnsi="Arial" w:cs="Arial"/>
          <w:sz w:val="18"/>
          <w:szCs w:val="18"/>
        </w:rPr>
      </w:pPr>
      <w:r w:rsidRPr="00613D03">
        <w:rPr>
          <w:rFonts w:ascii="Arial" w:hAnsi="Arial" w:cs="Arial"/>
          <w:sz w:val="18"/>
          <w:szCs w:val="18"/>
        </w:rPr>
        <w:t>1998</w:t>
      </w:r>
      <w:r w:rsidR="004A1399" w:rsidRPr="00613D03">
        <w:rPr>
          <w:rFonts w:ascii="Arial" w:hAnsi="Arial" w:cs="Arial"/>
          <w:sz w:val="18"/>
          <w:szCs w:val="18"/>
        </w:rPr>
        <w:t>/1999</w:t>
      </w:r>
      <w:r w:rsidRPr="00613D03">
        <w:rPr>
          <w:rFonts w:ascii="Arial" w:hAnsi="Arial" w:cs="Arial"/>
          <w:sz w:val="18"/>
          <w:szCs w:val="18"/>
        </w:rPr>
        <w:tab/>
      </w:r>
      <w:r w:rsidRPr="00613D03">
        <w:rPr>
          <w:rFonts w:ascii="Arial" w:hAnsi="Arial" w:cs="Arial"/>
          <w:b/>
          <w:sz w:val="18"/>
          <w:szCs w:val="18"/>
        </w:rPr>
        <w:t>SAINT GOBAIN</w:t>
      </w:r>
      <w:r w:rsidR="00417861" w:rsidRPr="00613D03">
        <w:rPr>
          <w:rFonts w:ascii="Arial" w:hAnsi="Arial" w:cs="Arial"/>
          <w:b/>
          <w:sz w:val="18"/>
          <w:szCs w:val="18"/>
        </w:rPr>
        <w:t xml:space="preserve"> </w:t>
      </w:r>
      <w:r w:rsidRPr="00613D03">
        <w:rPr>
          <w:rFonts w:ascii="Arial" w:hAnsi="Arial" w:cs="Arial"/>
          <w:b/>
          <w:sz w:val="18"/>
          <w:szCs w:val="18"/>
        </w:rPr>
        <w:t>:</w:t>
      </w:r>
      <w:r w:rsidRPr="00613D03">
        <w:rPr>
          <w:sz w:val="18"/>
          <w:szCs w:val="18"/>
        </w:rPr>
        <w:t xml:space="preserve"> </w:t>
      </w:r>
      <w:r w:rsidRPr="00613D03">
        <w:rPr>
          <w:rFonts w:ascii="Arial" w:hAnsi="Arial" w:cs="Arial"/>
          <w:sz w:val="18"/>
          <w:szCs w:val="18"/>
        </w:rPr>
        <w:t>Direction des Systèmes d’information</w:t>
      </w:r>
      <w:r w:rsidR="00DA7BCA" w:rsidRPr="00613D03">
        <w:rPr>
          <w:rFonts w:ascii="Arial" w:hAnsi="Arial" w:cs="Arial"/>
          <w:sz w:val="18"/>
          <w:szCs w:val="18"/>
        </w:rPr>
        <w:t xml:space="preserve"> (CDD)</w:t>
      </w:r>
      <w:r w:rsidRPr="00613D03">
        <w:rPr>
          <w:rFonts w:ascii="Arial" w:hAnsi="Arial" w:cs="Arial"/>
          <w:sz w:val="18"/>
          <w:szCs w:val="18"/>
        </w:rPr>
        <w:t xml:space="preserve"> :</w:t>
      </w:r>
    </w:p>
    <w:p w14:paraId="2D45D731" w14:textId="77777777" w:rsidR="00287151" w:rsidRPr="00287151" w:rsidRDefault="00287151" w:rsidP="00287151">
      <w:pPr>
        <w:rPr>
          <w:rFonts w:ascii="Arial" w:hAnsi="Arial" w:cs="Arial"/>
          <w:sz w:val="16"/>
          <w:szCs w:val="16"/>
        </w:rPr>
      </w:pPr>
      <w:r>
        <w:rPr>
          <w:rFonts w:ascii="Arial" w:hAnsi="Arial" w:cs="Arial"/>
          <w:i/>
          <w:sz w:val="18"/>
          <w:szCs w:val="18"/>
          <w:lang w:eastAsia="ar-SA"/>
        </w:rPr>
        <w:tab/>
      </w:r>
      <w:r>
        <w:rPr>
          <w:rFonts w:ascii="Arial" w:hAnsi="Arial" w:cs="Arial"/>
          <w:i/>
          <w:sz w:val="18"/>
          <w:szCs w:val="18"/>
          <w:lang w:eastAsia="ar-SA"/>
        </w:rPr>
        <w:tab/>
        <w:t>Chargé de mission télécoms</w:t>
      </w:r>
    </w:p>
    <w:p w14:paraId="6B5D430C" w14:textId="77777777" w:rsidR="00287151" w:rsidRPr="00287151" w:rsidRDefault="00147CFE" w:rsidP="00601EBA">
      <w:pPr>
        <w:numPr>
          <w:ilvl w:val="1"/>
          <w:numId w:val="5"/>
        </w:numPr>
        <w:suppressAutoHyphens w:val="0"/>
        <w:spacing w:before="20" w:line="320" w:lineRule="atLeast"/>
        <w:ind w:right="-284"/>
        <w:rPr>
          <w:rFonts w:ascii="Arial" w:hAnsi="Arial" w:cs="Arial"/>
          <w:sz w:val="18"/>
          <w:szCs w:val="18"/>
        </w:rPr>
      </w:pPr>
      <w:r w:rsidRPr="00287151">
        <w:rPr>
          <w:rFonts w:ascii="Arial" w:hAnsi="Arial" w:cs="Arial"/>
          <w:sz w:val="18"/>
          <w:szCs w:val="18"/>
        </w:rPr>
        <w:t>Lancement d’un appel d’offre auprès des opérateurs télécoms pour faire chuter les frais généraux</w:t>
      </w:r>
    </w:p>
    <w:sectPr w:rsidR="00287151" w:rsidRPr="00287151">
      <w:pgSz w:w="11906" w:h="16838"/>
      <w:pgMar w:top="851" w:right="567" w:bottom="851"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A055" w14:textId="77777777" w:rsidR="007E2B26" w:rsidRDefault="007E2B26" w:rsidP="00001311">
      <w:r>
        <w:separator/>
      </w:r>
    </w:p>
  </w:endnote>
  <w:endnote w:type="continuationSeparator" w:id="0">
    <w:p w14:paraId="295A6052" w14:textId="77777777" w:rsidR="007E2B26" w:rsidRDefault="007E2B26" w:rsidP="0000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3109" w14:textId="77777777" w:rsidR="007E2B26" w:rsidRDefault="007E2B26" w:rsidP="00001311">
      <w:r>
        <w:separator/>
      </w:r>
    </w:p>
  </w:footnote>
  <w:footnote w:type="continuationSeparator" w:id="0">
    <w:p w14:paraId="0F1E19BE" w14:textId="77777777" w:rsidR="007E2B26" w:rsidRDefault="007E2B26" w:rsidP="0000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pStyle w:val="Tache1"/>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1"/>
    <w:lvl w:ilvl="0">
      <w:start w:val="1"/>
      <w:numFmt w:val="bullet"/>
      <w:lvlText w:val=""/>
      <w:lvlJc w:val="left"/>
      <w:pPr>
        <w:tabs>
          <w:tab w:val="num" w:pos="786"/>
        </w:tabs>
        <w:ind w:left="786" w:hanging="360"/>
      </w:pPr>
      <w:rPr>
        <w:rFonts w:ascii="Wingdings" w:hAnsi="Wingdings" w:cs="Wingdings"/>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singleLevel"/>
    <w:tmpl w:val="00000003"/>
    <w:name w:val="WW8Num14"/>
    <w:lvl w:ilvl="0">
      <w:start w:val="1"/>
      <w:numFmt w:val="bullet"/>
      <w:lvlText w:val=""/>
      <w:lvlJc w:val="left"/>
      <w:pPr>
        <w:tabs>
          <w:tab w:val="num" w:pos="0"/>
        </w:tabs>
        <w:ind w:left="2520" w:hanging="360"/>
      </w:pPr>
      <w:rPr>
        <w:rFonts w:ascii="Wingdings" w:hAnsi="Wingdings" w:cs="Wingdings"/>
      </w:rPr>
    </w:lvl>
  </w:abstractNum>
  <w:abstractNum w:abstractNumId="3" w15:restartNumberingAfterBreak="0">
    <w:nsid w:val="02C6117B"/>
    <w:multiLevelType w:val="hybridMultilevel"/>
    <w:tmpl w:val="F124AF72"/>
    <w:lvl w:ilvl="0" w:tplc="040C0005">
      <w:start w:val="1"/>
      <w:numFmt w:val="bullet"/>
      <w:lvlText w:val=""/>
      <w:lvlJc w:val="left"/>
      <w:pPr>
        <w:tabs>
          <w:tab w:val="num" w:pos="720"/>
        </w:tabs>
        <w:ind w:left="720" w:hanging="360"/>
      </w:pPr>
      <w:rPr>
        <w:rFonts w:ascii="Wingdings" w:hAnsi="Wingdings" w:hint="default"/>
      </w:rPr>
    </w:lvl>
    <w:lvl w:ilvl="1" w:tplc="1C58A27E">
      <w:start w:val="1"/>
      <w:numFmt w:val="bullet"/>
      <w:lvlText w:val=""/>
      <w:lvlJc w:val="left"/>
      <w:pPr>
        <w:tabs>
          <w:tab w:val="num" w:pos="1440"/>
        </w:tabs>
        <w:ind w:left="1440" w:hanging="360"/>
      </w:pPr>
      <w:rPr>
        <w:rFonts w:ascii="Wingdings" w:hAnsi="Wingdings" w:hint="default"/>
        <w:sz w:val="20"/>
        <w:szCs w:val="20"/>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86F5F"/>
    <w:multiLevelType w:val="hybridMultilevel"/>
    <w:tmpl w:val="DE7CC6AA"/>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5" w15:restartNumberingAfterBreak="0">
    <w:nsid w:val="0A854BD3"/>
    <w:multiLevelType w:val="hybridMultilevel"/>
    <w:tmpl w:val="02C0D74E"/>
    <w:lvl w:ilvl="0" w:tplc="D190114C">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17E7829"/>
    <w:multiLevelType w:val="hybridMultilevel"/>
    <w:tmpl w:val="75442D54"/>
    <w:lvl w:ilvl="0" w:tplc="91EA5BC8">
      <w:start w:val="2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E13EDF"/>
    <w:multiLevelType w:val="hybridMultilevel"/>
    <w:tmpl w:val="C65C43F8"/>
    <w:lvl w:ilvl="0" w:tplc="8D3CD51A">
      <w:start w:val="2014"/>
      <w:numFmt w:val="bullet"/>
      <w:lvlText w:val="-"/>
      <w:lvlJc w:val="left"/>
      <w:pPr>
        <w:ind w:left="2130" w:hanging="360"/>
      </w:pPr>
      <w:rPr>
        <w:rFonts w:ascii="Arial" w:eastAsia="Times New Roman" w:hAnsi="Arial" w:cs="Aria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8" w15:restartNumberingAfterBreak="0">
    <w:nsid w:val="79DC409D"/>
    <w:multiLevelType w:val="hybridMultilevel"/>
    <w:tmpl w:val="3BCC770E"/>
    <w:lvl w:ilvl="0" w:tplc="92429A6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B5ACFB04">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0442224">
    <w:abstractNumId w:val="0"/>
  </w:num>
  <w:num w:numId="2" w16cid:durableId="1614242821">
    <w:abstractNumId w:val="1"/>
  </w:num>
  <w:num w:numId="3" w16cid:durableId="2116704661">
    <w:abstractNumId w:val="2"/>
  </w:num>
  <w:num w:numId="4" w16cid:durableId="1052196763">
    <w:abstractNumId w:val="4"/>
  </w:num>
  <w:num w:numId="5" w16cid:durableId="115219780">
    <w:abstractNumId w:val="3"/>
  </w:num>
  <w:num w:numId="6" w16cid:durableId="1723169176">
    <w:abstractNumId w:val="7"/>
  </w:num>
  <w:num w:numId="7" w16cid:durableId="1230071460">
    <w:abstractNumId w:val="8"/>
  </w:num>
  <w:num w:numId="8" w16cid:durableId="1932085959">
    <w:abstractNumId w:val="6"/>
  </w:num>
  <w:num w:numId="9" w16cid:durableId="731083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AE"/>
    <w:rsid w:val="00001311"/>
    <w:rsid w:val="00003E41"/>
    <w:rsid w:val="00007881"/>
    <w:rsid w:val="00017D20"/>
    <w:rsid w:val="0003503F"/>
    <w:rsid w:val="000479AA"/>
    <w:rsid w:val="00056FE0"/>
    <w:rsid w:val="000625BC"/>
    <w:rsid w:val="000652C6"/>
    <w:rsid w:val="00082BEC"/>
    <w:rsid w:val="00084573"/>
    <w:rsid w:val="0009130B"/>
    <w:rsid w:val="000C36CE"/>
    <w:rsid w:val="000D0B1C"/>
    <w:rsid w:val="001008B2"/>
    <w:rsid w:val="00102874"/>
    <w:rsid w:val="00147CFE"/>
    <w:rsid w:val="001A7739"/>
    <w:rsid w:val="001B100A"/>
    <w:rsid w:val="001C7D8E"/>
    <w:rsid w:val="0020391B"/>
    <w:rsid w:val="00232A01"/>
    <w:rsid w:val="00246372"/>
    <w:rsid w:val="00261667"/>
    <w:rsid w:val="0028344E"/>
    <w:rsid w:val="00287151"/>
    <w:rsid w:val="002C3550"/>
    <w:rsid w:val="002D69C2"/>
    <w:rsid w:val="002D6F93"/>
    <w:rsid w:val="002F4F06"/>
    <w:rsid w:val="002F6AA8"/>
    <w:rsid w:val="0032665D"/>
    <w:rsid w:val="003403F8"/>
    <w:rsid w:val="00347030"/>
    <w:rsid w:val="0034772B"/>
    <w:rsid w:val="00360E10"/>
    <w:rsid w:val="003A21F5"/>
    <w:rsid w:val="003A23C0"/>
    <w:rsid w:val="003A5F99"/>
    <w:rsid w:val="003B01AA"/>
    <w:rsid w:val="003B6EB1"/>
    <w:rsid w:val="003F406C"/>
    <w:rsid w:val="003F4967"/>
    <w:rsid w:val="00404D70"/>
    <w:rsid w:val="00416445"/>
    <w:rsid w:val="00417861"/>
    <w:rsid w:val="00460D68"/>
    <w:rsid w:val="004613FA"/>
    <w:rsid w:val="0048711E"/>
    <w:rsid w:val="004A1399"/>
    <w:rsid w:val="004A1B3A"/>
    <w:rsid w:val="004C0B27"/>
    <w:rsid w:val="004E1960"/>
    <w:rsid w:val="004E5603"/>
    <w:rsid w:val="005003F9"/>
    <w:rsid w:val="0052487C"/>
    <w:rsid w:val="00533AF0"/>
    <w:rsid w:val="00534422"/>
    <w:rsid w:val="00537CA0"/>
    <w:rsid w:val="0056512F"/>
    <w:rsid w:val="0058354C"/>
    <w:rsid w:val="00586687"/>
    <w:rsid w:val="005B5F77"/>
    <w:rsid w:val="005C135D"/>
    <w:rsid w:val="005C13A0"/>
    <w:rsid w:val="005C4D7B"/>
    <w:rsid w:val="005D4DCD"/>
    <w:rsid w:val="005F297A"/>
    <w:rsid w:val="00601EBA"/>
    <w:rsid w:val="00613D03"/>
    <w:rsid w:val="006164F3"/>
    <w:rsid w:val="006324C3"/>
    <w:rsid w:val="0064318C"/>
    <w:rsid w:val="006466D3"/>
    <w:rsid w:val="006553BC"/>
    <w:rsid w:val="00665FC8"/>
    <w:rsid w:val="006C3A55"/>
    <w:rsid w:val="006C3C11"/>
    <w:rsid w:val="006D12CE"/>
    <w:rsid w:val="006D1E3F"/>
    <w:rsid w:val="006E220C"/>
    <w:rsid w:val="006F12E8"/>
    <w:rsid w:val="006F38CC"/>
    <w:rsid w:val="00750279"/>
    <w:rsid w:val="0075199C"/>
    <w:rsid w:val="007532D6"/>
    <w:rsid w:val="00772A53"/>
    <w:rsid w:val="007A47B4"/>
    <w:rsid w:val="007E2B26"/>
    <w:rsid w:val="007F5A95"/>
    <w:rsid w:val="00811AD0"/>
    <w:rsid w:val="00822F14"/>
    <w:rsid w:val="0083523A"/>
    <w:rsid w:val="00847DD6"/>
    <w:rsid w:val="008B37BB"/>
    <w:rsid w:val="008B4584"/>
    <w:rsid w:val="008B5B4B"/>
    <w:rsid w:val="008B747A"/>
    <w:rsid w:val="008F4624"/>
    <w:rsid w:val="00902E88"/>
    <w:rsid w:val="0092324E"/>
    <w:rsid w:val="00941212"/>
    <w:rsid w:val="00970180"/>
    <w:rsid w:val="009B66EE"/>
    <w:rsid w:val="009D1166"/>
    <w:rsid w:val="00A04FC0"/>
    <w:rsid w:val="00A05333"/>
    <w:rsid w:val="00A14C63"/>
    <w:rsid w:val="00A275BE"/>
    <w:rsid w:val="00A450E7"/>
    <w:rsid w:val="00A542BA"/>
    <w:rsid w:val="00AA5BD5"/>
    <w:rsid w:val="00AB243C"/>
    <w:rsid w:val="00AC2127"/>
    <w:rsid w:val="00AD6B8C"/>
    <w:rsid w:val="00AE3072"/>
    <w:rsid w:val="00AE421B"/>
    <w:rsid w:val="00AF6DDF"/>
    <w:rsid w:val="00B65F28"/>
    <w:rsid w:val="00B72891"/>
    <w:rsid w:val="00BA7958"/>
    <w:rsid w:val="00BC396E"/>
    <w:rsid w:val="00BE3545"/>
    <w:rsid w:val="00C41459"/>
    <w:rsid w:val="00C819B3"/>
    <w:rsid w:val="00C8205B"/>
    <w:rsid w:val="00CB1A22"/>
    <w:rsid w:val="00D04175"/>
    <w:rsid w:val="00D4295A"/>
    <w:rsid w:val="00D46528"/>
    <w:rsid w:val="00D678E9"/>
    <w:rsid w:val="00D803D0"/>
    <w:rsid w:val="00D87D4C"/>
    <w:rsid w:val="00DA7BCA"/>
    <w:rsid w:val="00DE369B"/>
    <w:rsid w:val="00DF58E3"/>
    <w:rsid w:val="00E01018"/>
    <w:rsid w:val="00E108B8"/>
    <w:rsid w:val="00E350CE"/>
    <w:rsid w:val="00E3741C"/>
    <w:rsid w:val="00E536C0"/>
    <w:rsid w:val="00E86610"/>
    <w:rsid w:val="00E90D9B"/>
    <w:rsid w:val="00E91667"/>
    <w:rsid w:val="00EC1096"/>
    <w:rsid w:val="00EE23AA"/>
    <w:rsid w:val="00F021EC"/>
    <w:rsid w:val="00F072AE"/>
    <w:rsid w:val="00F13D51"/>
    <w:rsid w:val="00F45AF4"/>
    <w:rsid w:val="00F7188D"/>
    <w:rsid w:val="00F73EEC"/>
    <w:rsid w:val="00FB2FBD"/>
    <w:rsid w:val="00FB4D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7B54B2"/>
  <w15:chartTrackingRefBased/>
  <w15:docId w15:val="{1E6DC09A-B0C1-6449-B987-93FBD0ED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528"/>
    <w:pPr>
      <w:suppressAutoHyphens/>
    </w:pPr>
    <w:rPr>
      <w:sz w:val="24"/>
      <w:szCs w:val="24"/>
      <w:lang w:eastAsia="zh-CN"/>
    </w:rPr>
  </w:style>
  <w:style w:type="paragraph" w:styleId="Titre1">
    <w:name w:val="heading 1"/>
    <w:basedOn w:val="Normal"/>
    <w:next w:val="Normal"/>
    <w:qFormat/>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Wingdings" w:hAnsi="Wingdings" w:cs="Wingdings"/>
      <w:sz w:val="20"/>
      <w:szCs w:val="20"/>
    </w:rPr>
  </w:style>
  <w:style w:type="character" w:customStyle="1" w:styleId="WW8Num1z3">
    <w:name w:val="WW8Num1z3"/>
    <w:rPr>
      <w:rFonts w:ascii="Symbol" w:hAnsi="Symbol" w:cs="Symbol"/>
    </w:rPr>
  </w:style>
  <w:style w:type="character" w:customStyle="1" w:styleId="WW8Num1z4">
    <w:name w:val="WW8Num1z4"/>
    <w:rPr>
      <w:rFonts w:ascii="Courier New" w:hAnsi="Courier New" w:cs="Courier New"/>
    </w:rPr>
  </w:style>
  <w:style w:type="character" w:customStyle="1" w:styleId="WW8Num2z0">
    <w:name w:val="WW8Num2z0"/>
    <w:rPr>
      <w:sz w:val="18"/>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0">
    <w:name w:val="WW8Num7z0"/>
    <w:rPr>
      <w:b/>
      <w:u w:val="none"/>
    </w:rPr>
  </w:style>
  <w:style w:type="character" w:customStyle="1" w:styleId="WW8Num8z0">
    <w:name w:val="WW8Num8z0"/>
    <w:rPr>
      <w:rFonts w:ascii="Times New Roman" w:hAnsi="Times New Roman" w:cs="Times New Roman"/>
      <w:sz w:val="16"/>
    </w:rPr>
  </w:style>
  <w:style w:type="character" w:customStyle="1" w:styleId="WW8Num10z0">
    <w:name w:val="WW8Num10z0"/>
    <w:rPr>
      <w:b w:val="0"/>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Times New Roman" w:hAnsi="Times New Roman" w:cs="Times New Roman"/>
      <w:sz w:val="16"/>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rPr>
      <w:rFonts w:ascii="Courier New" w:hAnsi="Courier New" w:cs="Courier New"/>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u w:val="none"/>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Wingdings" w:hAnsi="Wingdings" w:cs="Wingdings"/>
    </w:rPr>
  </w:style>
  <w:style w:type="character" w:customStyle="1" w:styleId="WW8Num19z2">
    <w:name w:val="WW8Num19z2"/>
    <w:rPr>
      <w:rFonts w:ascii="Symbol" w:hAnsi="Symbol" w:cs="Symbol"/>
    </w:rPr>
  </w:style>
  <w:style w:type="character" w:customStyle="1" w:styleId="WW8Num19z4">
    <w:name w:val="WW8Num19z4"/>
    <w:rPr>
      <w:rFonts w:ascii="Courier New" w:hAnsi="Courier New" w:cs="Courier New"/>
    </w:rPr>
  </w:style>
  <w:style w:type="character" w:customStyle="1" w:styleId="WW8Num20z0">
    <w:name w:val="WW8Num20z0"/>
    <w:rPr>
      <w:rFonts w:ascii="Times New Roman" w:hAnsi="Times New Roman" w:cs="Times New Roman"/>
      <w:sz w:val="16"/>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sz w:val="18"/>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Wingdings" w:hAnsi="Wingdings" w:cs="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cs="Symbol"/>
    </w:rPr>
  </w:style>
  <w:style w:type="character" w:customStyle="1" w:styleId="WW8Num28z0">
    <w:name w:val="WW8Num28z0"/>
    <w:rPr>
      <w:b/>
      <w:i w:val="0"/>
    </w:rPr>
  </w:style>
  <w:style w:type="character" w:customStyle="1" w:styleId="WW8Num30z0">
    <w:name w:val="WW8Num30z0"/>
    <w:rPr>
      <w:u w:val="none"/>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sz w:val="18"/>
    </w:rPr>
  </w:style>
  <w:style w:type="character" w:customStyle="1" w:styleId="WW8Num34z0">
    <w:name w:val="WW8Num34z0"/>
    <w:rPr>
      <w:rFonts w:ascii="Wingdings" w:hAnsi="Wingdings" w:cs="Wingdings"/>
      <w:b/>
      <w:i w:val="0"/>
      <w:sz w:val="24"/>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Times New Roman" w:hAnsi="Times New Roman" w:cs="Times New Roman"/>
      <w:sz w:val="16"/>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b/>
      <w:u w:val="none"/>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Retraitcorpsdetexte">
    <w:name w:val="Body Text Indent"/>
    <w:basedOn w:val="Normal"/>
    <w:pPr>
      <w:ind w:left="1413"/>
    </w:pPr>
  </w:style>
  <w:style w:type="paragraph" w:customStyle="1" w:styleId="Retraitcorpsdetexte21">
    <w:name w:val="Retrait corps de texte 21"/>
    <w:basedOn w:val="Normal"/>
    <w:pPr>
      <w:ind w:left="1410"/>
    </w:pPr>
  </w:style>
  <w:style w:type="paragraph" w:customStyle="1" w:styleId="Retraitcorpsdetexte31">
    <w:name w:val="Retrait corps de texte 31"/>
    <w:basedOn w:val="Normal"/>
    <w:pPr>
      <w:ind w:left="1416"/>
    </w:pPr>
    <w:rPr>
      <w:sz w:val="22"/>
    </w:rPr>
  </w:style>
  <w:style w:type="paragraph" w:customStyle="1" w:styleId="encadrement">
    <w:name w:val="encadrement"/>
    <w:basedOn w:val="Normal"/>
    <w:pPr>
      <w:spacing w:before="480" w:after="360"/>
      <w:ind w:left="426"/>
      <w:jc w:val="center"/>
    </w:pPr>
    <w:rPr>
      <w:b/>
      <w:i/>
      <w:caps/>
      <w:color w:val="FFFFFF"/>
      <w:sz w:val="28"/>
      <w:szCs w:val="20"/>
    </w:rPr>
  </w:style>
  <w:style w:type="paragraph" w:customStyle="1" w:styleId="Formation">
    <w:name w:val="Formation"/>
    <w:basedOn w:val="Normal"/>
    <w:pPr>
      <w:spacing w:line="360" w:lineRule="auto"/>
      <w:ind w:left="1559" w:hanging="992"/>
    </w:pPr>
    <w:rPr>
      <w:rFonts w:ascii="Arial" w:hAnsi="Arial" w:cs="Arial"/>
      <w:i/>
      <w:iCs/>
      <w:sz w:val="20"/>
      <w:szCs w:val="20"/>
    </w:rPr>
  </w:style>
  <w:style w:type="paragraph" w:customStyle="1" w:styleId="Client">
    <w:name w:val="Client"/>
    <w:basedOn w:val="Normal"/>
    <w:pPr>
      <w:spacing w:before="480" w:after="240"/>
      <w:ind w:right="5"/>
    </w:pPr>
    <w:rPr>
      <w:rFonts w:ascii="Arial" w:hAnsi="Arial" w:cs="Arial"/>
      <w:b/>
      <w:bCs/>
      <w:i/>
      <w:iCs/>
    </w:rPr>
  </w:style>
  <w:style w:type="paragraph" w:customStyle="1" w:styleId="experience3">
    <w:name w:val="experience3"/>
    <w:basedOn w:val="Normal"/>
    <w:pPr>
      <w:jc w:val="both"/>
    </w:pPr>
    <w:rPr>
      <w:sz w:val="20"/>
      <w:szCs w:val="20"/>
    </w:rPr>
  </w:style>
  <w:style w:type="paragraph" w:customStyle="1" w:styleId="Tache1">
    <w:name w:val="Tache 1"/>
    <w:basedOn w:val="Normal"/>
    <w:link w:val="Tache1Car"/>
    <w:qFormat/>
    <w:pPr>
      <w:numPr>
        <w:ilvl w:val="3"/>
        <w:numId w:val="1"/>
      </w:numPr>
      <w:outlineLvl w:val="3"/>
    </w:pPr>
    <w:rPr>
      <w:rFonts w:ascii="Arial" w:hAnsi="Arial" w:cs="Arial"/>
      <w:lang w:bidi="en-US"/>
    </w:rPr>
  </w:style>
  <w:style w:type="character" w:customStyle="1" w:styleId="Tache1Car">
    <w:name w:val="Tache 1 Car"/>
    <w:link w:val="Tache1"/>
    <w:rsid w:val="00147CFE"/>
    <w:rPr>
      <w:rFonts w:ascii="Arial" w:hAnsi="Arial" w:cs="Arial"/>
      <w:sz w:val="24"/>
      <w:szCs w:val="24"/>
      <w:lang w:eastAsia="zh-CN" w:bidi="en-US"/>
    </w:rPr>
  </w:style>
  <w:style w:type="paragraph" w:styleId="NormalWeb">
    <w:name w:val="Normal (Web)"/>
    <w:basedOn w:val="Normal"/>
    <w:uiPriority w:val="99"/>
    <w:semiHidden/>
    <w:unhideWhenUsed/>
    <w:rsid w:val="007532D6"/>
    <w:pPr>
      <w:suppressAutoHyphens w:val="0"/>
      <w:spacing w:before="100" w:beforeAutospacing="1" w:after="100" w:afterAutospacing="1"/>
    </w:pPr>
    <w:rPr>
      <w:lang w:eastAsia="fr-FR"/>
    </w:rPr>
  </w:style>
  <w:style w:type="paragraph" w:styleId="En-tte">
    <w:name w:val="header"/>
    <w:basedOn w:val="Normal"/>
    <w:link w:val="En-tteCar"/>
    <w:uiPriority w:val="99"/>
    <w:unhideWhenUsed/>
    <w:rsid w:val="00001311"/>
    <w:pPr>
      <w:tabs>
        <w:tab w:val="center" w:pos="4536"/>
        <w:tab w:val="right" w:pos="9072"/>
      </w:tabs>
    </w:pPr>
  </w:style>
  <w:style w:type="character" w:customStyle="1" w:styleId="En-tteCar">
    <w:name w:val="En-tête Car"/>
    <w:link w:val="En-tte"/>
    <w:uiPriority w:val="99"/>
    <w:rsid w:val="00001311"/>
    <w:rPr>
      <w:sz w:val="24"/>
      <w:szCs w:val="24"/>
      <w:lang w:eastAsia="zh-CN"/>
    </w:rPr>
  </w:style>
  <w:style w:type="paragraph" w:styleId="Pieddepage">
    <w:name w:val="footer"/>
    <w:basedOn w:val="Normal"/>
    <w:link w:val="PieddepageCar"/>
    <w:uiPriority w:val="99"/>
    <w:unhideWhenUsed/>
    <w:rsid w:val="00001311"/>
    <w:pPr>
      <w:tabs>
        <w:tab w:val="center" w:pos="4536"/>
        <w:tab w:val="right" w:pos="9072"/>
      </w:tabs>
    </w:pPr>
  </w:style>
  <w:style w:type="character" w:customStyle="1" w:styleId="PieddepageCar">
    <w:name w:val="Pied de page Car"/>
    <w:link w:val="Pieddepage"/>
    <w:uiPriority w:val="99"/>
    <w:rsid w:val="00001311"/>
    <w:rPr>
      <w:sz w:val="24"/>
      <w:szCs w:val="24"/>
      <w:lang w:eastAsia="zh-CN"/>
    </w:rPr>
  </w:style>
  <w:style w:type="paragraph" w:styleId="Textedebulles">
    <w:name w:val="Balloon Text"/>
    <w:basedOn w:val="Normal"/>
    <w:link w:val="TextedebullesCar"/>
    <w:uiPriority w:val="99"/>
    <w:semiHidden/>
    <w:unhideWhenUsed/>
    <w:rsid w:val="00007881"/>
    <w:rPr>
      <w:rFonts w:ascii="Segoe UI" w:hAnsi="Segoe UI" w:cs="Segoe UI"/>
      <w:sz w:val="18"/>
      <w:szCs w:val="18"/>
    </w:rPr>
  </w:style>
  <w:style w:type="character" w:customStyle="1" w:styleId="TextedebullesCar">
    <w:name w:val="Texte de bulles Car"/>
    <w:link w:val="Textedebulles"/>
    <w:uiPriority w:val="99"/>
    <w:semiHidden/>
    <w:rsid w:val="00007881"/>
    <w:rPr>
      <w:rFonts w:ascii="Segoe UI" w:hAnsi="Segoe UI" w:cs="Segoe UI"/>
      <w:sz w:val="18"/>
      <w:szCs w:val="18"/>
      <w:lang w:eastAsia="zh-CN"/>
    </w:rPr>
  </w:style>
  <w:style w:type="paragraph" w:styleId="Paragraphedeliste">
    <w:name w:val="List Paragraph"/>
    <w:basedOn w:val="Normal"/>
    <w:uiPriority w:val="34"/>
    <w:qFormat/>
    <w:rsid w:val="004C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avier_leroy945@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1447</Words>
  <Characters>7961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Xavier LEROY</vt:lpstr>
    </vt:vector>
  </TitlesOfParts>
  <Company>Grizli777</Company>
  <LinksUpToDate>false</LinksUpToDate>
  <CharactersWithSpaces>9390</CharactersWithSpaces>
  <SharedDoc>false</SharedDoc>
  <HLinks>
    <vt:vector size="6" baseType="variant">
      <vt:variant>
        <vt:i4>5177353</vt:i4>
      </vt:variant>
      <vt:variant>
        <vt:i4>0</vt:i4>
      </vt:variant>
      <vt:variant>
        <vt:i4>0</vt:i4>
      </vt:variant>
      <vt:variant>
        <vt:i4>5</vt:i4>
      </vt:variant>
      <vt:variant>
        <vt:lpwstr>mailto:xavier_leroy945@hotmail.com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Xavier LEROY</dc:title>
  <dc:subject/>
  <dc:creator>internet</dc:creator>
  <cp:keywords/>
  <cp:lastModifiedBy>xavier leroy</cp:lastModifiedBy>
  <cp:revision>2</cp:revision>
  <cp:lastPrinted>2017-02-07T15:51:00Z</cp:lastPrinted>
  <dcterms:created xsi:type="dcterms:W3CDTF">2025-03-12T15:53:00Z</dcterms:created>
  <dcterms:modified xsi:type="dcterms:W3CDTF">2025-03-12T15:53:00Z</dcterms:modified>
</cp:coreProperties>
</file>