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DCAF6D" w14:textId="1BC97340" w:rsidR="00C57624" w:rsidRPr="00F67083" w:rsidRDefault="00694CD4" w:rsidP="00F67083">
      <w:pPr>
        <w:pStyle w:val="Commentaire"/>
        <w:jc w:val="center"/>
        <w:rPr>
          <w:b/>
          <w:lang w:val="fr-FR"/>
        </w:rPr>
      </w:pPr>
      <w:r>
        <w:rPr>
          <w:b/>
          <w:noProof/>
          <w:sz w:val="28"/>
          <w:szCs w:val="28"/>
          <w:lang w:val="fr-FR"/>
        </w:rPr>
        <w:drawing>
          <wp:anchor distT="0" distB="0" distL="114300" distR="114300" simplePos="0" relativeHeight="251658240" behindDoc="0" locked="0" layoutInCell="1" allowOverlap="1" wp14:anchorId="58507F1F" wp14:editId="23D45C57">
            <wp:simplePos x="0" y="0"/>
            <wp:positionH relativeFrom="margin">
              <wp:align>right</wp:align>
            </wp:positionH>
            <wp:positionV relativeFrom="margin">
              <wp:align>top</wp:align>
            </wp:positionV>
            <wp:extent cx="956945" cy="1099185"/>
            <wp:effectExtent l="0" t="0" r="0" b="5715"/>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hoto Cv.jpe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56945" cy="1099185"/>
                    </a:xfrm>
                    <a:prstGeom prst="rect">
                      <a:avLst/>
                    </a:prstGeom>
                  </pic:spPr>
                </pic:pic>
              </a:graphicData>
            </a:graphic>
            <wp14:sizeRelH relativeFrom="margin">
              <wp14:pctWidth>0</wp14:pctWidth>
            </wp14:sizeRelH>
            <wp14:sizeRelV relativeFrom="margin">
              <wp14:pctHeight>0</wp14:pctHeight>
            </wp14:sizeRelV>
          </wp:anchor>
        </w:drawing>
      </w:r>
      <w:r w:rsidR="00FA2E18" w:rsidRPr="008D6F69">
        <w:rPr>
          <w:b/>
          <w:sz w:val="40"/>
          <w:szCs w:val="40"/>
          <w:lang w:val="fr-FR"/>
        </w:rPr>
        <w:t>Soufiane EL KALAI</w:t>
      </w:r>
    </w:p>
    <w:p w14:paraId="3E492382" w14:textId="53B2692E" w:rsidR="000A42D7" w:rsidRPr="00F67083" w:rsidRDefault="000A42D7" w:rsidP="008D6F69">
      <w:pPr>
        <w:jc w:val="center"/>
        <w:rPr>
          <w:sz w:val="22"/>
          <w:szCs w:val="22"/>
        </w:rPr>
      </w:pPr>
      <w:r w:rsidRPr="00F67083">
        <w:rPr>
          <w:sz w:val="22"/>
          <w:szCs w:val="22"/>
        </w:rPr>
        <w:t>Contrôleur de gestion - Disponible immédiatement.</w:t>
      </w:r>
    </w:p>
    <w:p w14:paraId="5EBA6B2C" w14:textId="0EA950C8" w:rsidR="00694CD4" w:rsidRDefault="00694CD4" w:rsidP="000A42D7">
      <w:pPr>
        <w:rPr>
          <w:sz w:val="20"/>
          <w:szCs w:val="20"/>
        </w:rPr>
      </w:pPr>
    </w:p>
    <w:p w14:paraId="1CCF2ED0" w14:textId="1A5723A3" w:rsidR="000A42D7" w:rsidRPr="00BF1184" w:rsidRDefault="001D0E37" w:rsidP="00F67083">
      <w:pPr>
        <w:rPr>
          <w:b/>
          <w:bCs/>
          <w:sz w:val="22"/>
          <w:szCs w:val="22"/>
        </w:rPr>
      </w:pPr>
      <w:r w:rsidRPr="00BF1184">
        <w:rPr>
          <w:b/>
          <w:bCs/>
          <w:sz w:val="22"/>
          <w:szCs w:val="22"/>
        </w:rPr>
        <w:t>Paris, France</w:t>
      </w:r>
      <w:r w:rsidR="008D6F69" w:rsidRPr="00BF1184">
        <w:rPr>
          <w:b/>
          <w:bCs/>
          <w:sz w:val="22"/>
          <w:szCs w:val="22"/>
        </w:rPr>
        <w:t xml:space="preserve">         </w:t>
      </w:r>
      <w:r w:rsidRPr="00BF1184">
        <w:rPr>
          <w:b/>
          <w:bCs/>
          <w:sz w:val="22"/>
          <w:szCs w:val="22"/>
        </w:rPr>
        <w:t xml:space="preserve"> </w:t>
      </w:r>
      <w:r w:rsidR="008D6F69" w:rsidRPr="00BF1184">
        <w:rPr>
          <w:b/>
          <w:bCs/>
          <w:sz w:val="22"/>
          <w:szCs w:val="22"/>
        </w:rPr>
        <w:t xml:space="preserve">                                     </w:t>
      </w:r>
      <w:r w:rsidR="005D4143" w:rsidRPr="00BF1184">
        <w:rPr>
          <w:b/>
          <w:bCs/>
          <w:sz w:val="22"/>
          <w:szCs w:val="22"/>
        </w:rPr>
        <w:t>+</w:t>
      </w:r>
      <w:r w:rsidR="009F7AF5" w:rsidRPr="00BF1184">
        <w:rPr>
          <w:b/>
          <w:bCs/>
          <w:sz w:val="22"/>
          <w:szCs w:val="22"/>
        </w:rPr>
        <w:t xml:space="preserve">33 </w:t>
      </w:r>
      <w:r w:rsidR="00FA2E18" w:rsidRPr="00BF1184">
        <w:rPr>
          <w:b/>
          <w:bCs/>
          <w:sz w:val="22"/>
          <w:szCs w:val="22"/>
        </w:rPr>
        <w:t>7 69 98 05 38</w:t>
      </w:r>
    </w:p>
    <w:p w14:paraId="2931DBC9" w14:textId="7CC4DD33" w:rsidR="00694CD4" w:rsidRPr="00BF1184" w:rsidRDefault="00FA2E18" w:rsidP="00F67083">
      <w:pPr>
        <w:rPr>
          <w:rStyle w:val="Lienhypertexte"/>
          <w:b/>
          <w:bCs/>
          <w:color w:val="auto"/>
          <w:sz w:val="22"/>
          <w:szCs w:val="22"/>
          <w:u w:val="none"/>
        </w:rPr>
      </w:pPr>
      <w:r w:rsidRPr="00BF1184">
        <w:rPr>
          <w:b/>
          <w:bCs/>
          <w:sz w:val="22"/>
          <w:szCs w:val="22"/>
        </w:rPr>
        <w:t>soufiane.elkalai.cg@gmail.com</w:t>
      </w:r>
      <w:r w:rsidR="006A06BC" w:rsidRPr="00BF1184">
        <w:rPr>
          <w:b/>
          <w:bCs/>
          <w:sz w:val="22"/>
          <w:szCs w:val="22"/>
        </w:rPr>
        <w:t xml:space="preserve">  </w:t>
      </w:r>
      <w:r w:rsidR="008D6F69" w:rsidRPr="00BF1184">
        <w:rPr>
          <w:b/>
          <w:bCs/>
          <w:sz w:val="22"/>
          <w:szCs w:val="22"/>
        </w:rPr>
        <w:t xml:space="preserve">          </w:t>
      </w:r>
      <w:r w:rsidR="00F67083" w:rsidRPr="00BF1184">
        <w:rPr>
          <w:b/>
          <w:bCs/>
          <w:sz w:val="22"/>
          <w:szCs w:val="22"/>
        </w:rPr>
        <w:t xml:space="preserve"> </w:t>
      </w:r>
      <w:r w:rsidR="008D6F69" w:rsidRPr="00BF1184">
        <w:rPr>
          <w:b/>
          <w:bCs/>
          <w:sz w:val="22"/>
          <w:szCs w:val="22"/>
        </w:rPr>
        <w:t xml:space="preserve"> </w:t>
      </w:r>
      <w:r w:rsidR="00F67083" w:rsidRPr="00BF1184">
        <w:rPr>
          <w:b/>
          <w:bCs/>
          <w:sz w:val="22"/>
          <w:szCs w:val="22"/>
        </w:rPr>
        <w:t xml:space="preserve"> </w:t>
      </w:r>
      <w:r w:rsidR="008D6F69" w:rsidRPr="00BF1184">
        <w:rPr>
          <w:b/>
          <w:bCs/>
          <w:sz w:val="22"/>
          <w:szCs w:val="22"/>
        </w:rPr>
        <w:t xml:space="preserve">   </w:t>
      </w:r>
      <w:r w:rsidR="000A42D7" w:rsidRPr="00BF1184">
        <w:rPr>
          <w:b/>
          <w:bCs/>
          <w:sz w:val="22"/>
          <w:szCs w:val="22"/>
        </w:rPr>
        <w:t>linkedin.com/in/soufianeelkalai</w:t>
      </w:r>
    </w:p>
    <w:p w14:paraId="4A886092" w14:textId="121540CE" w:rsidR="00694CD4" w:rsidRPr="00BF1184" w:rsidRDefault="008D6F69" w:rsidP="00F67083">
      <w:pPr>
        <w:rPr>
          <w:b/>
          <w:bCs/>
          <w:sz w:val="20"/>
          <w:szCs w:val="20"/>
        </w:rPr>
      </w:pPr>
      <w:r w:rsidRPr="00BF1184">
        <w:rPr>
          <w:b/>
          <w:bCs/>
          <w:sz w:val="22"/>
          <w:szCs w:val="22"/>
        </w:rPr>
        <w:t xml:space="preserve">Mobilité : France, Europe                          </w:t>
      </w:r>
      <w:r w:rsidR="00932F39" w:rsidRPr="00BF1184">
        <w:rPr>
          <w:b/>
          <w:bCs/>
          <w:sz w:val="22"/>
          <w:szCs w:val="22"/>
        </w:rPr>
        <w:t xml:space="preserve"> Permis B</w:t>
      </w:r>
    </w:p>
    <w:p w14:paraId="3C62076A" w14:textId="17C33BF6" w:rsidR="008D6F69" w:rsidRDefault="008D6F69" w:rsidP="00694CD4">
      <w:pPr>
        <w:rPr>
          <w:sz w:val="20"/>
          <w:szCs w:val="20"/>
        </w:rPr>
      </w:pPr>
    </w:p>
    <w:p w14:paraId="27A78E08" w14:textId="32E2AB69" w:rsidR="00237DE4" w:rsidRDefault="00BF1184" w:rsidP="00BF1184">
      <w:pPr>
        <w:jc w:val="center"/>
        <w:rPr>
          <w:sz w:val="20"/>
          <w:szCs w:val="20"/>
        </w:rPr>
      </w:pPr>
      <w:r w:rsidRPr="00BF1184">
        <w:rPr>
          <w:sz w:val="20"/>
          <w:szCs w:val="20"/>
        </w:rPr>
        <w:t>Contrôleur de gestion formé dans des environnements internationaux (PepsiCo, Raja, OCP), expérimenté en reporting et analyse de performance. Rigoureux et orienté résultats, je maîtrise les outils financiers et décisionnels tels qu’Excel avancé, Power BI et SAP.</w:t>
      </w:r>
    </w:p>
    <w:p w14:paraId="3CD6B1D6" w14:textId="77777777" w:rsidR="00BF1184" w:rsidRPr="00BF1184" w:rsidRDefault="00BF1184" w:rsidP="00BF1184">
      <w:pPr>
        <w:rPr>
          <w:sz w:val="20"/>
          <w:szCs w:val="20"/>
        </w:rPr>
      </w:pPr>
    </w:p>
    <w:p w14:paraId="0D9BCDFD" w14:textId="78C96457" w:rsidR="00132AC1" w:rsidRPr="00F67083" w:rsidRDefault="00DA38BE" w:rsidP="00D00FA0">
      <w:pPr>
        <w:pBdr>
          <w:bottom w:val="single" w:sz="6" w:space="1" w:color="auto"/>
        </w:pBdr>
        <w:rPr>
          <w:b/>
          <w:color w:val="000000" w:themeColor="text1"/>
          <w:sz w:val="28"/>
          <w:szCs w:val="28"/>
        </w:rPr>
      </w:pPr>
      <w:r w:rsidRPr="00F67083">
        <w:rPr>
          <w:b/>
          <w:color w:val="000000" w:themeColor="text1"/>
          <w:sz w:val="28"/>
          <w:szCs w:val="28"/>
        </w:rPr>
        <w:t>EXPÉRIENCES PROFESSIONNELLES</w:t>
      </w:r>
    </w:p>
    <w:p w14:paraId="5CFCEEC9" w14:textId="77777777" w:rsidR="00FA2E18" w:rsidRDefault="00FA2E18" w:rsidP="00FA2E18">
      <w:pPr>
        <w:tabs>
          <w:tab w:val="right" w:pos="9072"/>
        </w:tabs>
        <w:rPr>
          <w:b/>
          <w:color w:val="000000" w:themeColor="text1"/>
          <w:sz w:val="22"/>
          <w:szCs w:val="22"/>
        </w:rPr>
      </w:pPr>
    </w:p>
    <w:p w14:paraId="291D18FF" w14:textId="58EE9FD1" w:rsidR="003914D6" w:rsidRPr="00074AB4" w:rsidRDefault="00074AB4" w:rsidP="00074AB4">
      <w:pPr>
        <w:tabs>
          <w:tab w:val="right" w:pos="9072"/>
        </w:tabs>
        <w:rPr>
          <w:bCs/>
          <w:i/>
          <w:iCs/>
          <w:color w:val="000000"/>
          <w:sz w:val="20"/>
          <w:szCs w:val="20"/>
        </w:rPr>
      </w:pPr>
      <w:r w:rsidRPr="00F67083">
        <w:rPr>
          <w:b/>
          <w:color w:val="000000"/>
        </w:rPr>
        <w:t xml:space="preserve">GROUPE RAJA </w:t>
      </w:r>
      <w:r>
        <w:rPr>
          <w:b/>
          <w:color w:val="000000"/>
          <w:sz w:val="20"/>
          <w:szCs w:val="20"/>
        </w:rPr>
        <w:t>(</w:t>
      </w:r>
      <w:r w:rsidRPr="00074AB4">
        <w:rPr>
          <w:bCs/>
          <w:i/>
          <w:iCs/>
          <w:color w:val="000000"/>
          <w:sz w:val="20"/>
          <w:szCs w:val="20"/>
        </w:rPr>
        <w:t>Distribution BtoB - CA : 1,7 M</w:t>
      </w:r>
      <w:r w:rsidR="00F67083">
        <w:rPr>
          <w:bCs/>
          <w:i/>
          <w:iCs/>
          <w:color w:val="000000"/>
          <w:sz w:val="20"/>
          <w:szCs w:val="20"/>
        </w:rPr>
        <w:t>r</w:t>
      </w:r>
      <w:r w:rsidRPr="00074AB4">
        <w:rPr>
          <w:bCs/>
          <w:i/>
          <w:iCs/>
          <w:color w:val="000000"/>
          <w:sz w:val="20"/>
          <w:szCs w:val="20"/>
        </w:rPr>
        <w:t>d€ -</w:t>
      </w:r>
      <w:r>
        <w:rPr>
          <w:bCs/>
          <w:i/>
          <w:iCs/>
          <w:color w:val="000000"/>
          <w:sz w:val="20"/>
          <w:szCs w:val="20"/>
        </w:rPr>
        <w:t xml:space="preserve"> 20 Pays</w:t>
      </w:r>
      <w:r>
        <w:rPr>
          <w:b/>
          <w:color w:val="000000"/>
          <w:sz w:val="20"/>
          <w:szCs w:val="20"/>
        </w:rPr>
        <w:t xml:space="preserve">)              </w:t>
      </w:r>
      <w:r w:rsidR="008132B0">
        <w:rPr>
          <w:b/>
          <w:color w:val="000000"/>
          <w:sz w:val="20"/>
          <w:szCs w:val="20"/>
        </w:rPr>
        <w:t xml:space="preserve"> </w:t>
      </w:r>
      <w:r w:rsidR="00FA2E18">
        <w:rPr>
          <w:b/>
          <w:color w:val="000000"/>
          <w:sz w:val="20"/>
          <w:szCs w:val="20"/>
        </w:rPr>
        <w:t xml:space="preserve">          </w:t>
      </w:r>
      <w:r w:rsidR="00F67083">
        <w:rPr>
          <w:b/>
          <w:color w:val="000000"/>
          <w:sz w:val="20"/>
          <w:szCs w:val="20"/>
        </w:rPr>
        <w:t xml:space="preserve">  </w:t>
      </w:r>
      <w:r>
        <w:rPr>
          <w:b/>
          <w:color w:val="000000"/>
          <w:sz w:val="20"/>
          <w:szCs w:val="20"/>
        </w:rPr>
        <w:t xml:space="preserve">  </w:t>
      </w:r>
      <w:r w:rsidR="002957A4">
        <w:rPr>
          <w:b/>
          <w:color w:val="000000"/>
          <w:sz w:val="20"/>
          <w:szCs w:val="20"/>
        </w:rPr>
        <w:t xml:space="preserve"> </w:t>
      </w:r>
      <w:r>
        <w:rPr>
          <w:b/>
          <w:color w:val="000000"/>
          <w:sz w:val="20"/>
          <w:szCs w:val="20"/>
        </w:rPr>
        <w:t xml:space="preserve">  </w:t>
      </w:r>
      <w:r w:rsidR="002957A4">
        <w:rPr>
          <w:b/>
          <w:color w:val="000000"/>
          <w:sz w:val="20"/>
          <w:szCs w:val="20"/>
        </w:rPr>
        <w:t xml:space="preserve"> </w:t>
      </w:r>
      <w:r>
        <w:rPr>
          <w:b/>
          <w:color w:val="000000"/>
          <w:sz w:val="20"/>
          <w:szCs w:val="20"/>
        </w:rPr>
        <w:t xml:space="preserve">            </w:t>
      </w:r>
      <w:r w:rsidR="00F67083">
        <w:rPr>
          <w:b/>
          <w:color w:val="000000"/>
          <w:sz w:val="20"/>
          <w:szCs w:val="20"/>
        </w:rPr>
        <w:t xml:space="preserve">   </w:t>
      </w:r>
      <w:r>
        <w:rPr>
          <w:b/>
          <w:color w:val="000000"/>
          <w:sz w:val="20"/>
          <w:szCs w:val="20"/>
        </w:rPr>
        <w:t xml:space="preserve">  </w:t>
      </w:r>
      <w:r w:rsidR="00FA2E18">
        <w:rPr>
          <w:b/>
          <w:color w:val="000000"/>
          <w:sz w:val="20"/>
          <w:szCs w:val="20"/>
        </w:rPr>
        <w:t xml:space="preserve">   </w:t>
      </w:r>
      <w:r w:rsidR="00FA2E18" w:rsidRPr="00F67083">
        <w:rPr>
          <w:bCs/>
          <w:color w:val="000000"/>
          <w:sz w:val="20"/>
          <w:szCs w:val="20"/>
        </w:rPr>
        <w:t>Roissy en France</w:t>
      </w:r>
      <w:r w:rsidR="003914D6" w:rsidRPr="00F67083">
        <w:rPr>
          <w:bCs/>
          <w:color w:val="000000"/>
          <w:sz w:val="20"/>
          <w:szCs w:val="20"/>
        </w:rPr>
        <w:t>, France</w:t>
      </w:r>
    </w:p>
    <w:p w14:paraId="316B84BA" w14:textId="788114AD" w:rsidR="00074AB4" w:rsidRDefault="009F49E4" w:rsidP="00074AB4">
      <w:pPr>
        <w:tabs>
          <w:tab w:val="right" w:pos="9072"/>
        </w:tabs>
        <w:rPr>
          <w:b/>
          <w:i/>
          <w:iCs/>
          <w:color w:val="000000"/>
          <w:sz w:val="20"/>
          <w:szCs w:val="20"/>
        </w:rPr>
      </w:pPr>
      <w:r w:rsidRPr="00F67083">
        <w:rPr>
          <w:b/>
          <w:i/>
          <w:iCs/>
          <w:color w:val="000000"/>
          <w:sz w:val="22"/>
          <w:szCs w:val="22"/>
        </w:rPr>
        <w:t xml:space="preserve">Contrôleur de gestion Groupe Apprenti    </w:t>
      </w:r>
      <w:r w:rsidR="00FA2E18" w:rsidRPr="00F67083">
        <w:rPr>
          <w:b/>
          <w:i/>
          <w:iCs/>
          <w:color w:val="000000"/>
          <w:sz w:val="22"/>
          <w:szCs w:val="22"/>
        </w:rPr>
        <w:t xml:space="preserve"> </w:t>
      </w:r>
      <w:r w:rsidR="00074AB4" w:rsidRPr="00F67083">
        <w:rPr>
          <w:b/>
          <w:i/>
          <w:iCs/>
          <w:color w:val="000000"/>
          <w:sz w:val="22"/>
          <w:szCs w:val="22"/>
        </w:rPr>
        <w:t xml:space="preserve">                    </w:t>
      </w:r>
      <w:r w:rsidR="006A06BC" w:rsidRPr="00F67083">
        <w:rPr>
          <w:b/>
          <w:i/>
          <w:iCs/>
          <w:color w:val="000000"/>
          <w:sz w:val="22"/>
          <w:szCs w:val="22"/>
        </w:rPr>
        <w:t xml:space="preserve">   </w:t>
      </w:r>
      <w:r w:rsidR="00FA2E18" w:rsidRPr="00F67083">
        <w:rPr>
          <w:b/>
          <w:i/>
          <w:iCs/>
          <w:color w:val="000000"/>
          <w:sz w:val="22"/>
          <w:szCs w:val="22"/>
        </w:rPr>
        <w:t xml:space="preserve">                 </w:t>
      </w:r>
      <w:r w:rsidR="00251F5D" w:rsidRPr="00F67083">
        <w:rPr>
          <w:b/>
          <w:i/>
          <w:iCs/>
          <w:color w:val="000000"/>
          <w:sz w:val="20"/>
          <w:szCs w:val="20"/>
        </w:rPr>
        <w:t xml:space="preserve"> </w:t>
      </w:r>
      <w:r w:rsidR="00C15994" w:rsidRPr="00F67083">
        <w:rPr>
          <w:b/>
          <w:i/>
          <w:iCs/>
          <w:color w:val="000000"/>
          <w:sz w:val="20"/>
          <w:szCs w:val="20"/>
        </w:rPr>
        <w:t xml:space="preserve">  </w:t>
      </w:r>
      <w:r w:rsidR="006B7F9E" w:rsidRPr="00F67083">
        <w:rPr>
          <w:b/>
          <w:i/>
          <w:iCs/>
          <w:color w:val="000000"/>
          <w:sz w:val="20"/>
          <w:szCs w:val="20"/>
        </w:rPr>
        <w:t xml:space="preserve">            </w:t>
      </w:r>
      <w:r w:rsidR="00AE3E19" w:rsidRPr="00F67083">
        <w:rPr>
          <w:b/>
          <w:i/>
          <w:iCs/>
          <w:color w:val="000000"/>
          <w:sz w:val="20"/>
          <w:szCs w:val="20"/>
        </w:rPr>
        <w:t xml:space="preserve">    </w:t>
      </w:r>
      <w:r w:rsidR="00CF3872" w:rsidRPr="00F67083">
        <w:rPr>
          <w:b/>
          <w:i/>
          <w:iCs/>
          <w:color w:val="000000"/>
          <w:sz w:val="20"/>
          <w:szCs w:val="20"/>
        </w:rPr>
        <w:t xml:space="preserve"> </w:t>
      </w:r>
      <w:r w:rsidR="003914D6" w:rsidRPr="00F67083">
        <w:rPr>
          <w:b/>
          <w:i/>
          <w:iCs/>
          <w:color w:val="000000"/>
          <w:sz w:val="20"/>
          <w:szCs w:val="20"/>
        </w:rPr>
        <w:t xml:space="preserve">  </w:t>
      </w:r>
      <w:r w:rsidR="00FA2E18" w:rsidRPr="00F67083">
        <w:rPr>
          <w:b/>
          <w:i/>
          <w:iCs/>
          <w:color w:val="000000"/>
          <w:sz w:val="20"/>
          <w:szCs w:val="20"/>
        </w:rPr>
        <w:t xml:space="preserve">  </w:t>
      </w:r>
      <w:r w:rsidR="004A5F20" w:rsidRPr="00F67083">
        <w:rPr>
          <w:b/>
          <w:i/>
          <w:iCs/>
          <w:color w:val="000000"/>
          <w:sz w:val="20"/>
          <w:szCs w:val="20"/>
        </w:rPr>
        <w:t xml:space="preserve"> </w:t>
      </w:r>
      <w:r w:rsidR="00FA2E18" w:rsidRPr="00F67083">
        <w:rPr>
          <w:b/>
          <w:i/>
          <w:iCs/>
          <w:color w:val="000000"/>
          <w:sz w:val="20"/>
          <w:szCs w:val="20"/>
        </w:rPr>
        <w:t xml:space="preserve">  </w:t>
      </w:r>
      <w:r w:rsidR="00FA2E18">
        <w:rPr>
          <w:b/>
          <w:i/>
          <w:iCs/>
          <w:color w:val="000000"/>
          <w:sz w:val="20"/>
          <w:szCs w:val="20"/>
        </w:rPr>
        <w:t>Septembre</w:t>
      </w:r>
      <w:r w:rsidR="003914D6" w:rsidRPr="00066493">
        <w:rPr>
          <w:b/>
          <w:i/>
          <w:iCs/>
          <w:color w:val="000000"/>
          <w:sz w:val="20"/>
          <w:szCs w:val="20"/>
        </w:rPr>
        <w:t xml:space="preserve"> 202</w:t>
      </w:r>
      <w:r w:rsidR="00FA2E18">
        <w:rPr>
          <w:b/>
          <w:i/>
          <w:iCs/>
          <w:color w:val="000000"/>
          <w:sz w:val="20"/>
          <w:szCs w:val="20"/>
        </w:rPr>
        <w:t>4</w:t>
      </w:r>
      <w:r w:rsidR="00E43482">
        <w:rPr>
          <w:b/>
          <w:i/>
          <w:iCs/>
          <w:color w:val="000000"/>
          <w:sz w:val="20"/>
          <w:szCs w:val="20"/>
        </w:rPr>
        <w:t xml:space="preserve"> -</w:t>
      </w:r>
      <w:r w:rsidR="00FA2E18">
        <w:rPr>
          <w:b/>
          <w:i/>
          <w:iCs/>
          <w:color w:val="000000"/>
          <w:sz w:val="20"/>
          <w:szCs w:val="20"/>
        </w:rPr>
        <w:t xml:space="preserve"> Septembre 2025</w:t>
      </w:r>
    </w:p>
    <w:p w14:paraId="6E66001D" w14:textId="77777777" w:rsidR="00F67083" w:rsidRPr="00074AB4" w:rsidRDefault="00F67083" w:rsidP="00074AB4">
      <w:pPr>
        <w:tabs>
          <w:tab w:val="right" w:pos="9072"/>
        </w:tabs>
        <w:rPr>
          <w:b/>
          <w:i/>
          <w:iCs/>
          <w:color w:val="000000"/>
          <w:sz w:val="20"/>
          <w:szCs w:val="20"/>
        </w:rPr>
      </w:pPr>
    </w:p>
    <w:p w14:paraId="1E4EB49D" w14:textId="59147820" w:rsidR="006C6320" w:rsidRPr="006C6320" w:rsidRDefault="006C6320" w:rsidP="006C6320">
      <w:pPr>
        <w:pStyle w:val="Paragraphedeliste"/>
        <w:numPr>
          <w:ilvl w:val="0"/>
          <w:numId w:val="44"/>
        </w:numPr>
        <w:tabs>
          <w:tab w:val="right" w:pos="9072"/>
        </w:tabs>
        <w:rPr>
          <w:sz w:val="20"/>
          <w:szCs w:val="20"/>
        </w:rPr>
      </w:pPr>
      <w:r>
        <w:rPr>
          <w:sz w:val="20"/>
          <w:szCs w:val="20"/>
        </w:rPr>
        <w:t>Participation</w:t>
      </w:r>
      <w:r w:rsidRPr="006C6320">
        <w:rPr>
          <w:sz w:val="20"/>
          <w:szCs w:val="20"/>
        </w:rPr>
        <w:t xml:space="preserve"> aux </w:t>
      </w:r>
      <w:r w:rsidRPr="006C6320">
        <w:rPr>
          <w:b/>
          <w:bCs/>
          <w:sz w:val="20"/>
          <w:szCs w:val="20"/>
        </w:rPr>
        <w:t>clôtures mensuelles</w:t>
      </w:r>
      <w:r w:rsidRPr="006C6320">
        <w:rPr>
          <w:sz w:val="20"/>
          <w:szCs w:val="20"/>
        </w:rPr>
        <w:t xml:space="preserve">: collecte, contrôle et analyse des données financières, justification des </w:t>
      </w:r>
      <w:bookmarkStart w:id="0" w:name="_GoBack"/>
      <w:bookmarkEnd w:id="0"/>
      <w:r w:rsidRPr="006C6320">
        <w:rPr>
          <w:sz w:val="20"/>
          <w:szCs w:val="20"/>
        </w:rPr>
        <w:t>écarts.</w:t>
      </w:r>
    </w:p>
    <w:p w14:paraId="0B585079" w14:textId="27A7C96D" w:rsidR="006C6320" w:rsidRPr="006C6320" w:rsidRDefault="006C6320" w:rsidP="006C6320">
      <w:pPr>
        <w:pStyle w:val="Paragraphedeliste"/>
        <w:numPr>
          <w:ilvl w:val="0"/>
          <w:numId w:val="44"/>
        </w:numPr>
        <w:tabs>
          <w:tab w:val="right" w:pos="9072"/>
        </w:tabs>
        <w:rPr>
          <w:sz w:val="20"/>
          <w:szCs w:val="20"/>
        </w:rPr>
      </w:pPr>
      <w:r w:rsidRPr="006C6320">
        <w:rPr>
          <w:sz w:val="20"/>
          <w:szCs w:val="20"/>
        </w:rPr>
        <w:t xml:space="preserve">Production et fiabilisation des </w:t>
      </w:r>
      <w:r w:rsidRPr="006C6320">
        <w:rPr>
          <w:b/>
          <w:bCs/>
          <w:sz w:val="20"/>
          <w:szCs w:val="20"/>
        </w:rPr>
        <w:t>reportings financiers</w:t>
      </w:r>
      <w:r w:rsidRPr="006C6320">
        <w:rPr>
          <w:sz w:val="20"/>
          <w:szCs w:val="20"/>
        </w:rPr>
        <w:t xml:space="preserve">, incluant le </w:t>
      </w:r>
      <w:r w:rsidRPr="006C6320">
        <w:rPr>
          <w:b/>
          <w:bCs/>
          <w:sz w:val="20"/>
          <w:szCs w:val="20"/>
        </w:rPr>
        <w:t>P&amp;L Groupe</w:t>
      </w:r>
      <w:r w:rsidRPr="006C6320">
        <w:rPr>
          <w:sz w:val="20"/>
          <w:szCs w:val="20"/>
        </w:rPr>
        <w:t xml:space="preserve">, les </w:t>
      </w:r>
      <w:r w:rsidRPr="006C6320">
        <w:rPr>
          <w:b/>
          <w:bCs/>
          <w:sz w:val="20"/>
          <w:szCs w:val="20"/>
        </w:rPr>
        <w:t>OPEX</w:t>
      </w:r>
      <w:r w:rsidRPr="006C6320">
        <w:rPr>
          <w:sz w:val="20"/>
          <w:szCs w:val="20"/>
        </w:rPr>
        <w:t xml:space="preserve">, les </w:t>
      </w:r>
      <w:r w:rsidRPr="006C6320">
        <w:rPr>
          <w:b/>
          <w:bCs/>
          <w:sz w:val="20"/>
          <w:szCs w:val="20"/>
        </w:rPr>
        <w:t>CAPEX</w:t>
      </w:r>
      <w:r w:rsidRPr="006C6320">
        <w:rPr>
          <w:sz w:val="20"/>
          <w:szCs w:val="20"/>
        </w:rPr>
        <w:t xml:space="preserve"> et le </w:t>
      </w:r>
      <w:r w:rsidRPr="006C6320">
        <w:rPr>
          <w:b/>
          <w:bCs/>
          <w:sz w:val="20"/>
          <w:szCs w:val="20"/>
        </w:rPr>
        <w:t>reporting social / FTE</w:t>
      </w:r>
      <w:r w:rsidRPr="006C6320">
        <w:rPr>
          <w:sz w:val="20"/>
          <w:szCs w:val="20"/>
        </w:rPr>
        <w:t xml:space="preserve"> (effectifs, masse salariale).</w:t>
      </w:r>
    </w:p>
    <w:p w14:paraId="5283F9F2" w14:textId="5E99B861" w:rsidR="006C6320" w:rsidRPr="006C6320" w:rsidRDefault="006C6320" w:rsidP="006C6320">
      <w:pPr>
        <w:pStyle w:val="Paragraphedeliste"/>
        <w:numPr>
          <w:ilvl w:val="0"/>
          <w:numId w:val="44"/>
        </w:numPr>
        <w:tabs>
          <w:tab w:val="right" w:pos="9072"/>
        </w:tabs>
        <w:rPr>
          <w:sz w:val="20"/>
          <w:szCs w:val="20"/>
        </w:rPr>
      </w:pPr>
      <w:r w:rsidRPr="006C6320">
        <w:rPr>
          <w:sz w:val="20"/>
          <w:szCs w:val="20"/>
        </w:rPr>
        <w:t xml:space="preserve">Consolidation mensuelle des informations des filiales dans </w:t>
      </w:r>
      <w:r w:rsidRPr="006C6320">
        <w:rPr>
          <w:b/>
          <w:bCs/>
          <w:sz w:val="20"/>
          <w:szCs w:val="20"/>
        </w:rPr>
        <w:t>IBM Planning Analytics</w:t>
      </w:r>
      <w:r w:rsidRPr="006C6320">
        <w:rPr>
          <w:sz w:val="20"/>
          <w:szCs w:val="20"/>
        </w:rPr>
        <w:t>, avec contrôle de cohérence et analyses de performance.</w:t>
      </w:r>
    </w:p>
    <w:p w14:paraId="4801ADEB" w14:textId="7C9A7C3B" w:rsidR="006C6320" w:rsidRPr="008631BD" w:rsidRDefault="006C6320" w:rsidP="008631BD">
      <w:pPr>
        <w:pStyle w:val="Paragraphedeliste"/>
        <w:numPr>
          <w:ilvl w:val="0"/>
          <w:numId w:val="44"/>
        </w:numPr>
        <w:tabs>
          <w:tab w:val="right" w:pos="9072"/>
        </w:tabs>
        <w:rPr>
          <w:sz w:val="20"/>
          <w:szCs w:val="20"/>
        </w:rPr>
      </w:pPr>
      <w:r w:rsidRPr="006C6320">
        <w:rPr>
          <w:sz w:val="20"/>
          <w:szCs w:val="20"/>
        </w:rPr>
        <w:t xml:space="preserve">Support aux filiales dans la préparation du </w:t>
      </w:r>
      <w:r w:rsidRPr="006C6320">
        <w:rPr>
          <w:b/>
          <w:bCs/>
          <w:sz w:val="20"/>
          <w:szCs w:val="20"/>
        </w:rPr>
        <w:t>budget annuel</w:t>
      </w:r>
      <w:r w:rsidRPr="006C6320">
        <w:rPr>
          <w:sz w:val="20"/>
          <w:szCs w:val="20"/>
        </w:rPr>
        <w:t xml:space="preserve"> et des </w:t>
      </w:r>
      <w:r w:rsidRPr="006C6320">
        <w:rPr>
          <w:b/>
          <w:bCs/>
          <w:sz w:val="20"/>
          <w:szCs w:val="20"/>
        </w:rPr>
        <w:t>forecast</w:t>
      </w:r>
      <w:r w:rsidRPr="006C6320">
        <w:rPr>
          <w:sz w:val="20"/>
          <w:szCs w:val="20"/>
        </w:rPr>
        <w:t xml:space="preserve"> : organisation des réunions, rédaction de mémos de synthèse et suivi des engagements.</w:t>
      </w:r>
    </w:p>
    <w:p w14:paraId="4EB0A35B" w14:textId="0DA7FF61" w:rsidR="00FA2E18" w:rsidRPr="008631BD" w:rsidRDefault="006C6320" w:rsidP="008631BD">
      <w:pPr>
        <w:pStyle w:val="Paragraphedeliste"/>
        <w:numPr>
          <w:ilvl w:val="0"/>
          <w:numId w:val="44"/>
        </w:numPr>
        <w:tabs>
          <w:tab w:val="right" w:pos="9072"/>
        </w:tabs>
        <w:rPr>
          <w:sz w:val="20"/>
          <w:szCs w:val="20"/>
        </w:rPr>
      </w:pPr>
      <w:r w:rsidRPr="006C6320">
        <w:rPr>
          <w:sz w:val="20"/>
          <w:szCs w:val="20"/>
        </w:rPr>
        <w:t xml:space="preserve">Animation du </w:t>
      </w:r>
      <w:r w:rsidRPr="008631BD">
        <w:rPr>
          <w:b/>
          <w:bCs/>
          <w:sz w:val="20"/>
          <w:szCs w:val="20"/>
        </w:rPr>
        <w:t>reporting logistique Groupe</w:t>
      </w:r>
      <w:r w:rsidRPr="006C6320">
        <w:rPr>
          <w:sz w:val="20"/>
          <w:szCs w:val="20"/>
        </w:rPr>
        <w:t xml:space="preserve"> (P&amp;L logistique, KPI opérationnels).</w:t>
      </w:r>
    </w:p>
    <w:p w14:paraId="42BC22D5" w14:textId="3DD02207" w:rsidR="00FA2E18" w:rsidRDefault="00FA2E18" w:rsidP="008631BD">
      <w:pPr>
        <w:pStyle w:val="Paragraphedeliste"/>
        <w:numPr>
          <w:ilvl w:val="0"/>
          <w:numId w:val="44"/>
        </w:numPr>
        <w:tabs>
          <w:tab w:val="right" w:pos="9072"/>
        </w:tabs>
        <w:rPr>
          <w:sz w:val="20"/>
          <w:szCs w:val="20"/>
        </w:rPr>
      </w:pPr>
      <w:r w:rsidRPr="008631BD">
        <w:rPr>
          <w:b/>
          <w:bCs/>
          <w:sz w:val="20"/>
          <w:szCs w:val="20"/>
        </w:rPr>
        <w:t>Études ad hoc</w:t>
      </w:r>
      <w:r w:rsidRPr="00FA2E18">
        <w:rPr>
          <w:sz w:val="20"/>
          <w:szCs w:val="20"/>
        </w:rPr>
        <w:t xml:space="preserve"> :</w:t>
      </w:r>
      <w:r w:rsidR="008631BD">
        <w:rPr>
          <w:sz w:val="20"/>
          <w:szCs w:val="20"/>
        </w:rPr>
        <w:t xml:space="preserve"> synthèses des </w:t>
      </w:r>
      <w:r w:rsidRPr="00FA2E18">
        <w:rPr>
          <w:sz w:val="20"/>
          <w:szCs w:val="20"/>
        </w:rPr>
        <w:t>baux, coûts, benchmarks</w:t>
      </w:r>
      <w:r>
        <w:rPr>
          <w:sz w:val="20"/>
          <w:szCs w:val="20"/>
        </w:rPr>
        <w:t xml:space="preserve"> </w:t>
      </w:r>
      <w:r w:rsidRPr="00FA2E18">
        <w:rPr>
          <w:sz w:val="20"/>
          <w:szCs w:val="20"/>
        </w:rPr>
        <w:t>concurrentiels.</w:t>
      </w:r>
    </w:p>
    <w:p w14:paraId="74B646E6" w14:textId="77777777" w:rsidR="008631BD" w:rsidRPr="008631BD" w:rsidRDefault="008631BD" w:rsidP="008631BD">
      <w:pPr>
        <w:pStyle w:val="Paragraphedeliste"/>
        <w:tabs>
          <w:tab w:val="right" w:pos="9072"/>
        </w:tabs>
        <w:rPr>
          <w:sz w:val="20"/>
          <w:szCs w:val="20"/>
        </w:rPr>
      </w:pPr>
    </w:p>
    <w:p w14:paraId="162CF93D" w14:textId="686C395D" w:rsidR="00CD1734" w:rsidRPr="00FD1295" w:rsidRDefault="00FA2E18" w:rsidP="00CD1734">
      <w:pPr>
        <w:tabs>
          <w:tab w:val="right" w:pos="9072"/>
        </w:tabs>
        <w:rPr>
          <w:b/>
          <w:color w:val="000000"/>
          <w:sz w:val="20"/>
          <w:szCs w:val="20"/>
          <w:lang w:val="en-US"/>
        </w:rPr>
      </w:pPr>
      <w:r w:rsidRPr="00F67083">
        <w:rPr>
          <w:rStyle w:val="oypena"/>
          <w:b/>
          <w:bCs/>
          <w:color w:val="000000"/>
        </w:rPr>
        <w:t>PepsiCo France</w:t>
      </w:r>
      <w:r>
        <w:rPr>
          <w:rStyle w:val="oypena"/>
          <w:b/>
          <w:bCs/>
          <w:color w:val="000000"/>
          <w:sz w:val="20"/>
          <w:szCs w:val="20"/>
        </w:rPr>
        <w:t xml:space="preserve"> </w:t>
      </w:r>
      <w:r w:rsidRPr="00074AB4">
        <w:rPr>
          <w:rStyle w:val="oypena"/>
          <w:i/>
          <w:iCs/>
          <w:color w:val="000000"/>
          <w:sz w:val="20"/>
          <w:szCs w:val="20"/>
        </w:rPr>
        <w:t>(</w:t>
      </w:r>
      <w:r w:rsidR="002957A4" w:rsidRPr="00074AB4">
        <w:rPr>
          <w:rStyle w:val="oypena"/>
          <w:i/>
          <w:iCs/>
          <w:color w:val="000000"/>
          <w:sz w:val="20"/>
          <w:szCs w:val="20"/>
        </w:rPr>
        <w:t xml:space="preserve">Agroalimentaire - </w:t>
      </w:r>
      <w:r w:rsidRPr="00074AB4">
        <w:rPr>
          <w:rStyle w:val="oypena"/>
          <w:i/>
          <w:iCs/>
          <w:color w:val="000000"/>
          <w:sz w:val="20"/>
          <w:szCs w:val="20"/>
        </w:rPr>
        <w:t>CA : 1,3 M</w:t>
      </w:r>
      <w:r w:rsidR="00F67083">
        <w:rPr>
          <w:rStyle w:val="oypena"/>
          <w:i/>
          <w:iCs/>
          <w:color w:val="000000"/>
          <w:sz w:val="20"/>
          <w:szCs w:val="20"/>
        </w:rPr>
        <w:t>r</w:t>
      </w:r>
      <w:r w:rsidRPr="00074AB4">
        <w:rPr>
          <w:rStyle w:val="oypena"/>
          <w:i/>
          <w:iCs/>
          <w:color w:val="000000"/>
          <w:sz w:val="20"/>
          <w:szCs w:val="20"/>
        </w:rPr>
        <w:t>d€ - Effectif :640)</w:t>
      </w:r>
      <w:r>
        <w:rPr>
          <w:rStyle w:val="oypena"/>
          <w:b/>
          <w:bCs/>
          <w:color w:val="000000"/>
          <w:sz w:val="20"/>
          <w:szCs w:val="20"/>
        </w:rPr>
        <w:t xml:space="preserve">  </w:t>
      </w:r>
      <w:r w:rsidR="002957A4">
        <w:rPr>
          <w:rStyle w:val="oypena"/>
          <w:b/>
          <w:bCs/>
          <w:color w:val="000000"/>
          <w:sz w:val="20"/>
          <w:szCs w:val="20"/>
        </w:rPr>
        <w:t xml:space="preserve"> </w:t>
      </w:r>
      <w:r w:rsidR="008132B0">
        <w:rPr>
          <w:rStyle w:val="oypena"/>
          <w:b/>
          <w:bCs/>
          <w:color w:val="000000"/>
          <w:sz w:val="20"/>
          <w:szCs w:val="20"/>
        </w:rPr>
        <w:t xml:space="preserve">           </w:t>
      </w:r>
      <w:r w:rsidR="00F67083">
        <w:rPr>
          <w:rStyle w:val="oypena"/>
          <w:b/>
          <w:bCs/>
          <w:color w:val="000000"/>
          <w:sz w:val="20"/>
          <w:szCs w:val="20"/>
        </w:rPr>
        <w:t xml:space="preserve"> </w:t>
      </w:r>
      <w:r w:rsidR="00CD1734" w:rsidRPr="00FD1295">
        <w:rPr>
          <w:b/>
          <w:color w:val="000000"/>
          <w:sz w:val="20"/>
          <w:szCs w:val="20"/>
          <w:lang w:val="en-US"/>
        </w:rPr>
        <w:t xml:space="preserve">   </w:t>
      </w:r>
      <w:r w:rsidR="00FD1295">
        <w:rPr>
          <w:b/>
          <w:color w:val="000000"/>
          <w:sz w:val="20"/>
          <w:szCs w:val="20"/>
          <w:lang w:val="en-US"/>
        </w:rPr>
        <w:t xml:space="preserve"> </w:t>
      </w:r>
      <w:r w:rsidR="00CD1734" w:rsidRPr="00FD1295">
        <w:rPr>
          <w:b/>
          <w:color w:val="000000"/>
          <w:sz w:val="20"/>
          <w:szCs w:val="20"/>
          <w:lang w:val="en-US"/>
        </w:rPr>
        <w:t xml:space="preserve">    </w:t>
      </w:r>
      <w:r w:rsidR="00FD1295">
        <w:rPr>
          <w:b/>
          <w:color w:val="000000"/>
          <w:sz w:val="20"/>
          <w:szCs w:val="20"/>
          <w:lang w:val="en-US"/>
        </w:rPr>
        <w:t xml:space="preserve"> </w:t>
      </w:r>
      <w:r w:rsidR="00CD1734" w:rsidRPr="00FD1295">
        <w:rPr>
          <w:b/>
          <w:color w:val="000000"/>
          <w:sz w:val="20"/>
          <w:szCs w:val="20"/>
          <w:lang w:val="en-US"/>
        </w:rPr>
        <w:t xml:space="preserve">    </w:t>
      </w:r>
      <w:r w:rsidR="00074AB4">
        <w:rPr>
          <w:b/>
          <w:color w:val="000000"/>
          <w:sz w:val="20"/>
          <w:szCs w:val="20"/>
          <w:lang w:val="en-US"/>
        </w:rPr>
        <w:t xml:space="preserve">    </w:t>
      </w:r>
      <w:r w:rsidR="00F67083">
        <w:rPr>
          <w:b/>
          <w:color w:val="000000"/>
          <w:sz w:val="20"/>
          <w:szCs w:val="20"/>
          <w:lang w:val="en-US"/>
        </w:rPr>
        <w:t xml:space="preserve">                </w:t>
      </w:r>
      <w:r w:rsidR="00CD1734" w:rsidRPr="00FD1295">
        <w:rPr>
          <w:b/>
          <w:color w:val="000000"/>
          <w:sz w:val="20"/>
          <w:szCs w:val="20"/>
          <w:lang w:val="en-US"/>
        </w:rPr>
        <w:t xml:space="preserve"> </w:t>
      </w:r>
      <w:r w:rsidR="004A5F20">
        <w:rPr>
          <w:b/>
          <w:color w:val="000000"/>
          <w:sz w:val="20"/>
          <w:szCs w:val="20"/>
          <w:lang w:val="en-US"/>
        </w:rPr>
        <w:t xml:space="preserve"> </w:t>
      </w:r>
      <w:r w:rsidR="00CD1734" w:rsidRPr="00FD1295">
        <w:rPr>
          <w:b/>
          <w:color w:val="000000"/>
          <w:sz w:val="20"/>
          <w:szCs w:val="20"/>
          <w:lang w:val="en-US"/>
        </w:rPr>
        <w:t xml:space="preserve">  </w:t>
      </w:r>
      <w:r>
        <w:rPr>
          <w:b/>
          <w:color w:val="000000"/>
          <w:sz w:val="20"/>
          <w:szCs w:val="20"/>
          <w:lang w:val="en-US"/>
        </w:rPr>
        <w:t xml:space="preserve">     </w:t>
      </w:r>
      <w:r w:rsidR="00F67083">
        <w:rPr>
          <w:b/>
          <w:color w:val="000000"/>
          <w:sz w:val="20"/>
          <w:szCs w:val="20"/>
          <w:lang w:val="en-US"/>
        </w:rPr>
        <w:t xml:space="preserve">  </w:t>
      </w:r>
      <w:r>
        <w:rPr>
          <w:b/>
          <w:color w:val="000000"/>
          <w:sz w:val="20"/>
          <w:szCs w:val="20"/>
          <w:lang w:val="en-US"/>
        </w:rPr>
        <w:t xml:space="preserve">   </w:t>
      </w:r>
      <w:r w:rsidRPr="00F67083">
        <w:rPr>
          <w:bCs/>
          <w:color w:val="000000"/>
          <w:sz w:val="20"/>
          <w:szCs w:val="20"/>
          <w:lang w:val="en-US"/>
        </w:rPr>
        <w:t>Colombes</w:t>
      </w:r>
      <w:r w:rsidR="00CD1734" w:rsidRPr="00F67083">
        <w:rPr>
          <w:bCs/>
          <w:color w:val="000000"/>
          <w:sz w:val="20"/>
          <w:szCs w:val="20"/>
          <w:lang w:val="en-US"/>
        </w:rPr>
        <w:t>, France</w:t>
      </w:r>
    </w:p>
    <w:p w14:paraId="56624418" w14:textId="6781BE55" w:rsidR="00CD1734" w:rsidRDefault="00FA2E18" w:rsidP="00CD1734">
      <w:pPr>
        <w:tabs>
          <w:tab w:val="right" w:pos="9072"/>
        </w:tabs>
        <w:rPr>
          <w:b/>
          <w:i/>
          <w:iCs/>
          <w:color w:val="000000"/>
          <w:sz w:val="20"/>
          <w:szCs w:val="20"/>
        </w:rPr>
      </w:pPr>
      <w:r w:rsidRPr="00F67083">
        <w:rPr>
          <w:b/>
          <w:i/>
          <w:iCs/>
          <w:color w:val="000000"/>
          <w:sz w:val="22"/>
          <w:szCs w:val="22"/>
        </w:rPr>
        <w:t>Contrôleur de gestion co</w:t>
      </w:r>
      <w:r w:rsidR="009F49E4" w:rsidRPr="00F67083">
        <w:rPr>
          <w:b/>
          <w:i/>
          <w:iCs/>
          <w:color w:val="000000"/>
          <w:sz w:val="22"/>
          <w:szCs w:val="22"/>
        </w:rPr>
        <w:t>mmercial Stagiaire</w:t>
      </w:r>
      <w:r w:rsidR="009F49E4">
        <w:rPr>
          <w:b/>
          <w:i/>
          <w:iCs/>
          <w:color w:val="000000"/>
          <w:sz w:val="20"/>
          <w:szCs w:val="20"/>
        </w:rPr>
        <w:t xml:space="preserve">                       </w:t>
      </w:r>
      <w:r w:rsidRPr="00FA2E18">
        <w:rPr>
          <w:b/>
          <w:i/>
          <w:iCs/>
          <w:color w:val="000000"/>
          <w:sz w:val="20"/>
          <w:szCs w:val="20"/>
        </w:rPr>
        <w:t xml:space="preserve">  </w:t>
      </w:r>
      <w:r w:rsidR="006A06BC">
        <w:rPr>
          <w:b/>
          <w:i/>
          <w:iCs/>
          <w:color w:val="000000"/>
          <w:sz w:val="20"/>
          <w:szCs w:val="20"/>
        </w:rPr>
        <w:t xml:space="preserve">           </w:t>
      </w:r>
      <w:r w:rsidR="00FD1295">
        <w:rPr>
          <w:b/>
          <w:i/>
          <w:iCs/>
          <w:color w:val="000000"/>
          <w:sz w:val="20"/>
          <w:szCs w:val="20"/>
        </w:rPr>
        <w:t xml:space="preserve">  </w:t>
      </w:r>
      <w:r>
        <w:rPr>
          <w:b/>
          <w:i/>
          <w:iCs/>
          <w:color w:val="000000"/>
          <w:sz w:val="20"/>
          <w:szCs w:val="20"/>
        </w:rPr>
        <w:t xml:space="preserve">            </w:t>
      </w:r>
      <w:r w:rsidR="00F67083">
        <w:rPr>
          <w:b/>
          <w:i/>
          <w:iCs/>
          <w:color w:val="000000"/>
          <w:sz w:val="20"/>
          <w:szCs w:val="20"/>
        </w:rPr>
        <w:t xml:space="preserve">         </w:t>
      </w:r>
      <w:r w:rsidR="00CD1734">
        <w:rPr>
          <w:b/>
          <w:i/>
          <w:iCs/>
          <w:color w:val="000000"/>
          <w:sz w:val="20"/>
          <w:szCs w:val="20"/>
        </w:rPr>
        <w:t xml:space="preserve">   </w:t>
      </w:r>
      <w:r>
        <w:rPr>
          <w:b/>
          <w:i/>
          <w:iCs/>
          <w:color w:val="000000"/>
          <w:sz w:val="20"/>
          <w:szCs w:val="20"/>
        </w:rPr>
        <w:t xml:space="preserve">                </w:t>
      </w:r>
      <w:r w:rsidR="00CD1734">
        <w:rPr>
          <w:b/>
          <w:i/>
          <w:iCs/>
          <w:color w:val="000000"/>
          <w:sz w:val="20"/>
          <w:szCs w:val="20"/>
        </w:rPr>
        <w:t xml:space="preserve"> </w:t>
      </w:r>
      <w:r w:rsidR="00CD1734" w:rsidRPr="00066493">
        <w:rPr>
          <w:b/>
          <w:i/>
          <w:iCs/>
          <w:color w:val="000000"/>
          <w:sz w:val="20"/>
          <w:szCs w:val="20"/>
        </w:rPr>
        <w:t xml:space="preserve"> </w:t>
      </w:r>
      <w:r w:rsidR="004A5F20">
        <w:rPr>
          <w:b/>
          <w:i/>
          <w:iCs/>
          <w:color w:val="000000"/>
          <w:sz w:val="20"/>
          <w:szCs w:val="20"/>
        </w:rPr>
        <w:t xml:space="preserve"> </w:t>
      </w:r>
      <w:r w:rsidR="00F92DB1">
        <w:rPr>
          <w:b/>
          <w:i/>
          <w:iCs/>
          <w:color w:val="000000"/>
          <w:sz w:val="20"/>
          <w:szCs w:val="20"/>
        </w:rPr>
        <w:t xml:space="preserve"> </w:t>
      </w:r>
      <w:r>
        <w:rPr>
          <w:b/>
          <w:i/>
          <w:iCs/>
          <w:color w:val="000000"/>
          <w:sz w:val="20"/>
          <w:szCs w:val="20"/>
        </w:rPr>
        <w:t xml:space="preserve"> Janvier 2024</w:t>
      </w:r>
      <w:r w:rsidR="00E43482">
        <w:rPr>
          <w:b/>
          <w:i/>
          <w:iCs/>
          <w:color w:val="000000"/>
          <w:sz w:val="20"/>
          <w:szCs w:val="20"/>
        </w:rPr>
        <w:t xml:space="preserve"> -</w:t>
      </w:r>
      <w:r w:rsidR="004D4C1A">
        <w:rPr>
          <w:b/>
          <w:i/>
          <w:iCs/>
          <w:color w:val="000000"/>
          <w:sz w:val="20"/>
          <w:szCs w:val="20"/>
        </w:rPr>
        <w:t xml:space="preserve"> </w:t>
      </w:r>
      <w:r>
        <w:rPr>
          <w:b/>
          <w:i/>
          <w:iCs/>
          <w:color w:val="000000"/>
          <w:sz w:val="20"/>
          <w:szCs w:val="20"/>
        </w:rPr>
        <w:t>Juin 2024</w:t>
      </w:r>
    </w:p>
    <w:p w14:paraId="6E238166" w14:textId="77777777" w:rsidR="00074AB4" w:rsidRPr="00066493" w:rsidRDefault="00074AB4" w:rsidP="00CD1734">
      <w:pPr>
        <w:tabs>
          <w:tab w:val="right" w:pos="9072"/>
        </w:tabs>
        <w:rPr>
          <w:b/>
          <w:i/>
          <w:color w:val="000000"/>
          <w:sz w:val="20"/>
          <w:szCs w:val="20"/>
        </w:rPr>
      </w:pPr>
    </w:p>
    <w:p w14:paraId="244DB321" w14:textId="0888AA97" w:rsidR="00585C15" w:rsidRPr="008D6F69" w:rsidRDefault="00585C15" w:rsidP="008D6F69">
      <w:pPr>
        <w:pStyle w:val="Paragraphedeliste"/>
        <w:numPr>
          <w:ilvl w:val="0"/>
          <w:numId w:val="46"/>
        </w:numPr>
        <w:tabs>
          <w:tab w:val="right" w:pos="9072"/>
        </w:tabs>
        <w:rPr>
          <w:rStyle w:val="oypena"/>
          <w:color w:val="000000"/>
          <w:sz w:val="20"/>
          <w:szCs w:val="20"/>
        </w:rPr>
      </w:pPr>
      <w:r w:rsidRPr="008D6F69">
        <w:rPr>
          <w:rStyle w:val="oypena"/>
          <w:color w:val="000000"/>
          <w:sz w:val="20"/>
          <w:szCs w:val="20"/>
        </w:rPr>
        <w:t>Mise</w:t>
      </w:r>
      <w:r w:rsidR="008D6F69" w:rsidRPr="008D6F69">
        <w:rPr>
          <w:rStyle w:val="oypena"/>
          <w:color w:val="000000"/>
          <w:sz w:val="20"/>
          <w:szCs w:val="20"/>
        </w:rPr>
        <w:t xml:space="preserve"> à jour </w:t>
      </w:r>
      <w:r w:rsidRPr="008D6F69">
        <w:rPr>
          <w:rStyle w:val="oypena"/>
          <w:color w:val="000000"/>
          <w:sz w:val="20"/>
          <w:szCs w:val="20"/>
        </w:rPr>
        <w:t xml:space="preserve">des fichiers de </w:t>
      </w:r>
      <w:r w:rsidRPr="008D6F69">
        <w:rPr>
          <w:rStyle w:val="oypena"/>
          <w:b/>
          <w:bCs/>
          <w:color w:val="000000"/>
          <w:sz w:val="20"/>
          <w:szCs w:val="20"/>
        </w:rPr>
        <w:t>KPI</w:t>
      </w:r>
      <w:r w:rsidRPr="008D6F69">
        <w:rPr>
          <w:rStyle w:val="oypena"/>
          <w:color w:val="000000"/>
          <w:sz w:val="20"/>
          <w:szCs w:val="20"/>
        </w:rPr>
        <w:t xml:space="preserve"> (volumes, prix, mix) pour suivre les leviers du </w:t>
      </w:r>
      <w:r w:rsidRPr="008D6F69">
        <w:rPr>
          <w:rStyle w:val="oypena"/>
          <w:b/>
          <w:bCs/>
          <w:color w:val="000000"/>
          <w:sz w:val="20"/>
          <w:szCs w:val="20"/>
        </w:rPr>
        <w:t>Net Revenue</w:t>
      </w:r>
      <w:r w:rsidRPr="008D6F69">
        <w:rPr>
          <w:rStyle w:val="oypena"/>
          <w:color w:val="000000"/>
          <w:sz w:val="20"/>
          <w:szCs w:val="20"/>
        </w:rPr>
        <w:t xml:space="preserve"> sur l’ensemble des canaux (GMS, Hard Discount, Snacking).</w:t>
      </w:r>
    </w:p>
    <w:p w14:paraId="7ED42D5C" w14:textId="057B22F2" w:rsidR="00585C15" w:rsidRDefault="00585C15" w:rsidP="00585C15">
      <w:pPr>
        <w:pStyle w:val="Paragraphedeliste"/>
        <w:numPr>
          <w:ilvl w:val="0"/>
          <w:numId w:val="38"/>
        </w:numPr>
        <w:tabs>
          <w:tab w:val="right" w:pos="9072"/>
        </w:tabs>
        <w:rPr>
          <w:rStyle w:val="oypena"/>
          <w:color w:val="000000"/>
          <w:sz w:val="20"/>
          <w:szCs w:val="20"/>
        </w:rPr>
      </w:pPr>
      <w:r w:rsidRPr="00585C15">
        <w:rPr>
          <w:rStyle w:val="oypena"/>
          <w:color w:val="000000"/>
          <w:sz w:val="20"/>
          <w:szCs w:val="20"/>
        </w:rPr>
        <w:t xml:space="preserve">Élaboration et suivi des </w:t>
      </w:r>
      <w:r w:rsidRPr="00585C15">
        <w:rPr>
          <w:rStyle w:val="oypena"/>
          <w:b/>
          <w:bCs/>
          <w:color w:val="000000"/>
          <w:sz w:val="20"/>
          <w:szCs w:val="20"/>
        </w:rPr>
        <w:t>P&amp;L clients</w:t>
      </w:r>
      <w:r w:rsidRPr="00585C15">
        <w:rPr>
          <w:rStyle w:val="oypena"/>
          <w:color w:val="000000"/>
          <w:sz w:val="20"/>
          <w:szCs w:val="20"/>
        </w:rPr>
        <w:t xml:space="preserve"> afin d’évaluer la </w:t>
      </w:r>
      <w:r w:rsidRPr="00585C15">
        <w:rPr>
          <w:rStyle w:val="oypena"/>
          <w:b/>
          <w:bCs/>
          <w:color w:val="000000"/>
          <w:sz w:val="20"/>
          <w:szCs w:val="20"/>
        </w:rPr>
        <w:t>rentabilité par catégorie et client</w:t>
      </w:r>
      <w:r w:rsidRPr="00585C15">
        <w:rPr>
          <w:rStyle w:val="oypena"/>
          <w:color w:val="000000"/>
          <w:sz w:val="20"/>
          <w:szCs w:val="20"/>
        </w:rPr>
        <w:t>.</w:t>
      </w:r>
    </w:p>
    <w:p w14:paraId="5FF850CA" w14:textId="05881D54" w:rsidR="00585C15" w:rsidRPr="00585C15" w:rsidRDefault="00585C15" w:rsidP="00585C15">
      <w:pPr>
        <w:pStyle w:val="Paragraphedeliste"/>
        <w:numPr>
          <w:ilvl w:val="0"/>
          <w:numId w:val="38"/>
        </w:numPr>
        <w:tabs>
          <w:tab w:val="right" w:pos="9072"/>
        </w:tabs>
        <w:rPr>
          <w:rStyle w:val="oypena"/>
          <w:color w:val="000000"/>
          <w:sz w:val="20"/>
          <w:szCs w:val="20"/>
        </w:rPr>
      </w:pPr>
      <w:r w:rsidRPr="00585C15">
        <w:rPr>
          <w:rStyle w:val="oypena"/>
          <w:color w:val="000000"/>
          <w:sz w:val="20"/>
          <w:szCs w:val="20"/>
        </w:rPr>
        <w:t xml:space="preserve">Contribution à l’optimisation continue des </w:t>
      </w:r>
      <w:r w:rsidRPr="00585C15">
        <w:rPr>
          <w:rStyle w:val="oypena"/>
          <w:b/>
          <w:bCs/>
          <w:color w:val="000000"/>
          <w:sz w:val="20"/>
          <w:szCs w:val="20"/>
        </w:rPr>
        <w:t>reportings</w:t>
      </w:r>
      <w:r w:rsidRPr="00585C15">
        <w:rPr>
          <w:rStyle w:val="oypena"/>
          <w:color w:val="000000"/>
          <w:sz w:val="20"/>
          <w:szCs w:val="20"/>
        </w:rPr>
        <w:t xml:space="preserve"> et à la simplification des processus de suivi.</w:t>
      </w:r>
    </w:p>
    <w:p w14:paraId="37BD45F2" w14:textId="3CBADB70" w:rsidR="00585C15" w:rsidRPr="00585C15" w:rsidRDefault="00585C15" w:rsidP="00585C15">
      <w:pPr>
        <w:pStyle w:val="Paragraphedeliste"/>
        <w:numPr>
          <w:ilvl w:val="0"/>
          <w:numId w:val="38"/>
        </w:numPr>
        <w:tabs>
          <w:tab w:val="right" w:pos="9072"/>
        </w:tabs>
        <w:rPr>
          <w:rStyle w:val="oypena"/>
          <w:color w:val="000000"/>
          <w:sz w:val="20"/>
          <w:szCs w:val="20"/>
        </w:rPr>
      </w:pPr>
      <w:r w:rsidRPr="00585C15">
        <w:rPr>
          <w:rStyle w:val="oypena"/>
          <w:color w:val="000000"/>
          <w:sz w:val="20"/>
          <w:szCs w:val="20"/>
        </w:rPr>
        <w:t xml:space="preserve">Support aux équipes </w:t>
      </w:r>
      <w:r w:rsidRPr="00585C15">
        <w:rPr>
          <w:rStyle w:val="oypena"/>
          <w:b/>
          <w:bCs/>
          <w:color w:val="000000"/>
          <w:sz w:val="20"/>
          <w:szCs w:val="20"/>
        </w:rPr>
        <w:t>Commerciales et Key Accounts</w:t>
      </w:r>
      <w:r w:rsidRPr="00585C15">
        <w:rPr>
          <w:rStyle w:val="oypena"/>
          <w:color w:val="000000"/>
          <w:sz w:val="20"/>
          <w:szCs w:val="20"/>
        </w:rPr>
        <w:t xml:space="preserve"> : suivi du réalisé vs </w:t>
      </w:r>
      <w:r w:rsidR="00F67083" w:rsidRPr="00585C15">
        <w:rPr>
          <w:rStyle w:val="oypena"/>
          <w:color w:val="000000"/>
          <w:sz w:val="20"/>
          <w:szCs w:val="20"/>
        </w:rPr>
        <w:t>prévisionnel,</w:t>
      </w:r>
      <w:r w:rsidR="00F67083">
        <w:rPr>
          <w:rStyle w:val="oypena"/>
          <w:color w:val="000000"/>
          <w:sz w:val="20"/>
          <w:szCs w:val="20"/>
        </w:rPr>
        <w:t xml:space="preserve"> et</w:t>
      </w:r>
      <w:r w:rsidRPr="00585C15">
        <w:rPr>
          <w:rStyle w:val="oypena"/>
          <w:color w:val="000000"/>
          <w:sz w:val="20"/>
          <w:szCs w:val="20"/>
        </w:rPr>
        <w:t xml:space="preserve"> analyses d</w:t>
      </w:r>
      <w:r w:rsidR="008D6F69">
        <w:rPr>
          <w:rStyle w:val="oypena"/>
          <w:color w:val="000000"/>
          <w:sz w:val="20"/>
          <w:szCs w:val="20"/>
        </w:rPr>
        <w:t>es écarts.</w:t>
      </w:r>
    </w:p>
    <w:p w14:paraId="7331277B" w14:textId="78EF13C6" w:rsidR="00585C15" w:rsidRPr="00585C15" w:rsidRDefault="00585C15" w:rsidP="00585C15">
      <w:pPr>
        <w:pStyle w:val="Paragraphedeliste"/>
        <w:numPr>
          <w:ilvl w:val="0"/>
          <w:numId w:val="38"/>
        </w:numPr>
        <w:tabs>
          <w:tab w:val="right" w:pos="9072"/>
        </w:tabs>
        <w:rPr>
          <w:rStyle w:val="oypena"/>
          <w:color w:val="000000"/>
          <w:sz w:val="20"/>
          <w:szCs w:val="20"/>
        </w:rPr>
      </w:pPr>
      <w:r w:rsidRPr="00F67083">
        <w:rPr>
          <w:rStyle w:val="oypena"/>
          <w:color w:val="000000"/>
          <w:sz w:val="20"/>
          <w:szCs w:val="20"/>
        </w:rPr>
        <w:t>Reformulation, fiabilisation et automatisation</w:t>
      </w:r>
      <w:r w:rsidRPr="00585C15">
        <w:rPr>
          <w:rStyle w:val="oypena"/>
          <w:b/>
          <w:bCs/>
          <w:color w:val="000000"/>
          <w:sz w:val="20"/>
          <w:szCs w:val="20"/>
        </w:rPr>
        <w:t xml:space="preserve"> des tableaux de bord</w:t>
      </w:r>
      <w:r w:rsidRPr="00585C15">
        <w:rPr>
          <w:rStyle w:val="oypena"/>
          <w:color w:val="000000"/>
          <w:sz w:val="20"/>
          <w:szCs w:val="20"/>
        </w:rPr>
        <w:t xml:space="preserve"> financiers </w:t>
      </w:r>
      <w:r>
        <w:rPr>
          <w:rStyle w:val="oypena"/>
          <w:color w:val="000000"/>
          <w:sz w:val="20"/>
          <w:szCs w:val="20"/>
        </w:rPr>
        <w:t>et commerciaux (Excel</w:t>
      </w:r>
      <w:r w:rsidR="00237DE4">
        <w:rPr>
          <w:rStyle w:val="oypena"/>
          <w:color w:val="000000"/>
          <w:sz w:val="20"/>
          <w:szCs w:val="20"/>
        </w:rPr>
        <w:t>).</w:t>
      </w:r>
    </w:p>
    <w:p w14:paraId="5F18EFD0" w14:textId="384360BD" w:rsidR="00CF3872" w:rsidRDefault="00FA2E18" w:rsidP="00FA2E18">
      <w:pPr>
        <w:pStyle w:val="Paragraphedeliste"/>
        <w:numPr>
          <w:ilvl w:val="0"/>
          <w:numId w:val="38"/>
        </w:numPr>
        <w:tabs>
          <w:tab w:val="right" w:pos="9072"/>
        </w:tabs>
        <w:rPr>
          <w:rStyle w:val="oypena"/>
          <w:color w:val="000000"/>
          <w:sz w:val="20"/>
          <w:szCs w:val="20"/>
        </w:rPr>
      </w:pPr>
      <w:r w:rsidRPr="00237DE4">
        <w:rPr>
          <w:rStyle w:val="oypena"/>
          <w:b/>
          <w:bCs/>
          <w:color w:val="000000"/>
          <w:sz w:val="20"/>
          <w:szCs w:val="20"/>
        </w:rPr>
        <w:t>Mémoire de recherche :</w:t>
      </w:r>
      <w:r w:rsidRPr="00FA2E18">
        <w:rPr>
          <w:rStyle w:val="oypena"/>
          <w:color w:val="000000"/>
          <w:sz w:val="20"/>
          <w:szCs w:val="20"/>
        </w:rPr>
        <w:t xml:space="preserve"> rôle du contrôle de gestion dans la réussite d’une stratégie</w:t>
      </w:r>
      <w:r>
        <w:rPr>
          <w:rStyle w:val="oypena"/>
          <w:color w:val="000000"/>
          <w:sz w:val="20"/>
          <w:szCs w:val="20"/>
        </w:rPr>
        <w:t xml:space="preserve"> </w:t>
      </w:r>
      <w:r w:rsidRPr="00FA2E18">
        <w:rPr>
          <w:rStyle w:val="oypena"/>
          <w:color w:val="000000"/>
          <w:sz w:val="20"/>
          <w:szCs w:val="20"/>
        </w:rPr>
        <w:t>RSE</w:t>
      </w:r>
      <w:r>
        <w:rPr>
          <w:rStyle w:val="oypena"/>
          <w:color w:val="000000"/>
          <w:sz w:val="20"/>
          <w:szCs w:val="20"/>
        </w:rPr>
        <w:t>.</w:t>
      </w:r>
    </w:p>
    <w:p w14:paraId="7C3E47AC" w14:textId="77777777" w:rsidR="00FA2E18" w:rsidRPr="00FA2E18" w:rsidRDefault="00FA2E18" w:rsidP="00FA2E18">
      <w:pPr>
        <w:pStyle w:val="Paragraphedeliste"/>
        <w:tabs>
          <w:tab w:val="right" w:pos="9072"/>
        </w:tabs>
        <w:rPr>
          <w:rStyle w:val="oypena"/>
          <w:color w:val="000000"/>
          <w:sz w:val="20"/>
          <w:szCs w:val="20"/>
        </w:rPr>
      </w:pPr>
    </w:p>
    <w:p w14:paraId="608BB6A5" w14:textId="297A1A88" w:rsidR="00AE437B" w:rsidRPr="006A06BC" w:rsidRDefault="00FA2E18" w:rsidP="00AE437B">
      <w:pPr>
        <w:tabs>
          <w:tab w:val="right" w:pos="9072"/>
        </w:tabs>
        <w:rPr>
          <w:b/>
          <w:bCs/>
          <w:color w:val="000000"/>
          <w:sz w:val="20"/>
          <w:szCs w:val="20"/>
        </w:rPr>
      </w:pPr>
      <w:r w:rsidRPr="00F67083">
        <w:rPr>
          <w:rStyle w:val="oypena"/>
          <w:b/>
          <w:bCs/>
          <w:color w:val="000000"/>
        </w:rPr>
        <w:t xml:space="preserve">Poste </w:t>
      </w:r>
      <w:r w:rsidR="004A5F20" w:rsidRPr="00F67083">
        <w:rPr>
          <w:rStyle w:val="oypena"/>
          <w:b/>
          <w:bCs/>
          <w:color w:val="000000"/>
        </w:rPr>
        <w:t xml:space="preserve">MAROC </w:t>
      </w:r>
      <w:r w:rsidR="004A5F20" w:rsidRPr="00074AB4">
        <w:rPr>
          <w:rStyle w:val="oypena"/>
          <w:i/>
          <w:iCs/>
          <w:color w:val="000000"/>
          <w:sz w:val="20"/>
          <w:szCs w:val="20"/>
        </w:rPr>
        <w:t>(</w:t>
      </w:r>
      <w:r w:rsidR="002957A4" w:rsidRPr="00074AB4">
        <w:rPr>
          <w:rStyle w:val="oypena"/>
          <w:i/>
          <w:iCs/>
          <w:color w:val="000000"/>
          <w:sz w:val="20"/>
          <w:szCs w:val="20"/>
        </w:rPr>
        <w:t xml:space="preserve">Services postaux - </w:t>
      </w:r>
      <w:r w:rsidR="00F67083">
        <w:rPr>
          <w:rStyle w:val="oypena"/>
          <w:i/>
          <w:iCs/>
          <w:color w:val="000000"/>
          <w:sz w:val="20"/>
          <w:szCs w:val="20"/>
        </w:rPr>
        <w:t>CA : 70 M</w:t>
      </w:r>
      <w:r w:rsidRPr="00074AB4">
        <w:rPr>
          <w:rStyle w:val="oypena"/>
          <w:i/>
          <w:iCs/>
          <w:color w:val="000000"/>
          <w:sz w:val="20"/>
          <w:szCs w:val="20"/>
        </w:rPr>
        <w:t>€ - Effectif :5000)</w:t>
      </w:r>
      <w:r w:rsidR="00317037" w:rsidRPr="006A06BC">
        <w:rPr>
          <w:rStyle w:val="oypena"/>
          <w:b/>
          <w:bCs/>
          <w:color w:val="000000"/>
          <w:sz w:val="20"/>
          <w:szCs w:val="20"/>
        </w:rPr>
        <w:t xml:space="preserve">     </w:t>
      </w:r>
      <w:r w:rsidR="00B170A6" w:rsidRPr="006A06BC">
        <w:rPr>
          <w:rStyle w:val="oypena"/>
          <w:b/>
          <w:bCs/>
          <w:color w:val="000000"/>
          <w:sz w:val="20"/>
          <w:szCs w:val="20"/>
        </w:rPr>
        <w:t xml:space="preserve">       </w:t>
      </w:r>
      <w:r w:rsidR="00074AB4">
        <w:rPr>
          <w:rStyle w:val="oypena"/>
          <w:b/>
          <w:bCs/>
          <w:color w:val="000000"/>
          <w:sz w:val="20"/>
          <w:szCs w:val="20"/>
        </w:rPr>
        <w:t xml:space="preserve">   </w:t>
      </w:r>
      <w:r w:rsidR="00B170A6" w:rsidRPr="006A06BC">
        <w:rPr>
          <w:rStyle w:val="oypena"/>
          <w:b/>
          <w:bCs/>
          <w:color w:val="000000"/>
          <w:sz w:val="20"/>
          <w:szCs w:val="20"/>
        </w:rPr>
        <w:t xml:space="preserve">  </w:t>
      </w:r>
      <w:r w:rsidR="002957A4">
        <w:rPr>
          <w:rStyle w:val="oypena"/>
          <w:b/>
          <w:bCs/>
          <w:color w:val="000000"/>
          <w:sz w:val="20"/>
          <w:szCs w:val="20"/>
        </w:rPr>
        <w:t xml:space="preserve">     </w:t>
      </w:r>
      <w:r w:rsidR="00F67083">
        <w:rPr>
          <w:rStyle w:val="oypena"/>
          <w:b/>
          <w:bCs/>
          <w:color w:val="000000"/>
          <w:sz w:val="20"/>
          <w:szCs w:val="20"/>
        </w:rPr>
        <w:t xml:space="preserve">       </w:t>
      </w:r>
      <w:r>
        <w:rPr>
          <w:rStyle w:val="oypena"/>
          <w:b/>
          <w:bCs/>
          <w:color w:val="000000"/>
          <w:sz w:val="20"/>
          <w:szCs w:val="20"/>
        </w:rPr>
        <w:t xml:space="preserve"> </w:t>
      </w:r>
      <w:r w:rsidR="006A06BC">
        <w:rPr>
          <w:rStyle w:val="oypena"/>
          <w:b/>
          <w:bCs/>
          <w:color w:val="000000"/>
          <w:sz w:val="20"/>
          <w:szCs w:val="20"/>
        </w:rPr>
        <w:t xml:space="preserve">   </w:t>
      </w:r>
      <w:r w:rsidR="00F67083">
        <w:rPr>
          <w:rStyle w:val="oypena"/>
          <w:b/>
          <w:bCs/>
          <w:color w:val="000000"/>
          <w:sz w:val="20"/>
          <w:szCs w:val="20"/>
        </w:rPr>
        <w:t xml:space="preserve">  </w:t>
      </w:r>
      <w:r>
        <w:rPr>
          <w:rStyle w:val="oypena"/>
          <w:b/>
          <w:bCs/>
          <w:color w:val="000000"/>
          <w:sz w:val="20"/>
          <w:szCs w:val="20"/>
        </w:rPr>
        <w:t xml:space="preserve">                      </w:t>
      </w:r>
      <w:r w:rsidR="006A06BC">
        <w:rPr>
          <w:rStyle w:val="oypena"/>
          <w:b/>
          <w:bCs/>
          <w:color w:val="000000"/>
          <w:sz w:val="20"/>
          <w:szCs w:val="20"/>
        </w:rPr>
        <w:t xml:space="preserve"> </w:t>
      </w:r>
      <w:r w:rsidR="004A5F20">
        <w:rPr>
          <w:rStyle w:val="oypena"/>
          <w:b/>
          <w:bCs/>
          <w:color w:val="000000"/>
          <w:sz w:val="20"/>
          <w:szCs w:val="20"/>
        </w:rPr>
        <w:t xml:space="preserve"> </w:t>
      </w:r>
      <w:r w:rsidR="00F67083">
        <w:rPr>
          <w:rStyle w:val="oypena"/>
          <w:b/>
          <w:bCs/>
          <w:color w:val="000000"/>
          <w:sz w:val="20"/>
          <w:szCs w:val="20"/>
        </w:rPr>
        <w:t xml:space="preserve">   </w:t>
      </w:r>
      <w:r w:rsidR="004A5F20">
        <w:rPr>
          <w:rStyle w:val="oypena"/>
          <w:b/>
          <w:bCs/>
          <w:color w:val="000000"/>
          <w:sz w:val="20"/>
          <w:szCs w:val="20"/>
        </w:rPr>
        <w:t xml:space="preserve"> </w:t>
      </w:r>
      <w:r w:rsidR="00B170A6" w:rsidRPr="006A06BC">
        <w:rPr>
          <w:rStyle w:val="oypena"/>
          <w:b/>
          <w:bCs/>
          <w:color w:val="000000"/>
          <w:sz w:val="20"/>
          <w:szCs w:val="20"/>
        </w:rPr>
        <w:t xml:space="preserve">  </w:t>
      </w:r>
      <w:r w:rsidRPr="00F67083">
        <w:rPr>
          <w:bCs/>
          <w:color w:val="000000"/>
          <w:sz w:val="20"/>
          <w:szCs w:val="20"/>
        </w:rPr>
        <w:t>Marrakech</w:t>
      </w:r>
      <w:r w:rsidR="002C0DF4" w:rsidRPr="00F67083">
        <w:rPr>
          <w:bCs/>
          <w:color w:val="000000"/>
          <w:sz w:val="20"/>
          <w:szCs w:val="20"/>
        </w:rPr>
        <w:t xml:space="preserve">, </w:t>
      </w:r>
      <w:r w:rsidR="004A5F20" w:rsidRPr="00F67083">
        <w:rPr>
          <w:bCs/>
          <w:color w:val="000000"/>
          <w:sz w:val="20"/>
          <w:szCs w:val="20"/>
        </w:rPr>
        <w:t>Maroc</w:t>
      </w:r>
    </w:p>
    <w:p w14:paraId="18B92C5E" w14:textId="68C4D0F0" w:rsidR="00317037" w:rsidRDefault="004A5F20" w:rsidP="00317037">
      <w:pPr>
        <w:tabs>
          <w:tab w:val="right" w:pos="9072"/>
        </w:tabs>
        <w:rPr>
          <w:b/>
          <w:i/>
          <w:iCs/>
          <w:color w:val="000000"/>
          <w:sz w:val="20"/>
          <w:szCs w:val="20"/>
        </w:rPr>
      </w:pPr>
      <w:r w:rsidRPr="00F67083">
        <w:rPr>
          <w:b/>
          <w:i/>
          <w:iCs/>
          <w:color w:val="000000"/>
          <w:sz w:val="22"/>
          <w:szCs w:val="22"/>
        </w:rPr>
        <w:t>Contrôleur de gestion opérationnel stagiaire</w:t>
      </w:r>
      <w:r w:rsidR="005A1A19">
        <w:rPr>
          <w:b/>
          <w:i/>
          <w:iCs/>
          <w:color w:val="000000"/>
          <w:sz w:val="20"/>
          <w:szCs w:val="20"/>
        </w:rPr>
        <w:t xml:space="preserve">     </w:t>
      </w:r>
      <w:r w:rsidR="00CD1734">
        <w:rPr>
          <w:b/>
          <w:i/>
          <w:iCs/>
          <w:color w:val="000000"/>
          <w:sz w:val="20"/>
          <w:szCs w:val="20"/>
        </w:rPr>
        <w:t xml:space="preserve"> </w:t>
      </w:r>
      <w:r w:rsidR="009F0307">
        <w:rPr>
          <w:b/>
          <w:i/>
          <w:iCs/>
          <w:color w:val="000000"/>
          <w:sz w:val="20"/>
          <w:szCs w:val="20"/>
        </w:rPr>
        <w:t xml:space="preserve">   </w:t>
      </w:r>
      <w:r w:rsidR="002C0DF4" w:rsidRPr="00DA38BE">
        <w:rPr>
          <w:b/>
          <w:i/>
          <w:iCs/>
          <w:color w:val="000000"/>
          <w:sz w:val="20"/>
          <w:szCs w:val="20"/>
        </w:rPr>
        <w:t xml:space="preserve">   </w:t>
      </w:r>
      <w:r w:rsidR="00CD1734">
        <w:rPr>
          <w:b/>
          <w:i/>
          <w:iCs/>
          <w:color w:val="000000"/>
          <w:sz w:val="20"/>
          <w:szCs w:val="20"/>
        </w:rPr>
        <w:t xml:space="preserve"> </w:t>
      </w:r>
      <w:r w:rsidR="00AE437B" w:rsidRPr="00DA38BE">
        <w:rPr>
          <w:b/>
          <w:i/>
          <w:iCs/>
          <w:color w:val="000000"/>
          <w:sz w:val="20"/>
          <w:szCs w:val="20"/>
        </w:rPr>
        <w:t xml:space="preserve">                 </w:t>
      </w:r>
      <w:r w:rsidR="006A06BC">
        <w:rPr>
          <w:b/>
          <w:i/>
          <w:iCs/>
          <w:color w:val="000000"/>
          <w:sz w:val="20"/>
          <w:szCs w:val="20"/>
        </w:rPr>
        <w:t xml:space="preserve">     </w:t>
      </w:r>
      <w:r>
        <w:rPr>
          <w:b/>
          <w:i/>
          <w:iCs/>
          <w:color w:val="000000"/>
          <w:sz w:val="20"/>
          <w:szCs w:val="20"/>
        </w:rPr>
        <w:t xml:space="preserve">   </w:t>
      </w:r>
      <w:r w:rsidR="00F67083">
        <w:rPr>
          <w:b/>
          <w:i/>
          <w:iCs/>
          <w:color w:val="000000"/>
          <w:sz w:val="20"/>
          <w:szCs w:val="20"/>
        </w:rPr>
        <w:t xml:space="preserve">                </w:t>
      </w:r>
      <w:r w:rsidR="00AE437B" w:rsidRPr="00DA38BE">
        <w:rPr>
          <w:b/>
          <w:i/>
          <w:iCs/>
          <w:color w:val="000000"/>
          <w:sz w:val="20"/>
          <w:szCs w:val="20"/>
        </w:rPr>
        <w:t xml:space="preserve">        </w:t>
      </w:r>
      <w:r w:rsidR="00B170A6" w:rsidRPr="00DA38BE">
        <w:rPr>
          <w:b/>
          <w:i/>
          <w:iCs/>
          <w:color w:val="000000"/>
          <w:sz w:val="20"/>
          <w:szCs w:val="20"/>
        </w:rPr>
        <w:t xml:space="preserve">                </w:t>
      </w:r>
      <w:r>
        <w:rPr>
          <w:b/>
          <w:i/>
          <w:iCs/>
          <w:color w:val="000000"/>
          <w:sz w:val="20"/>
          <w:szCs w:val="20"/>
        </w:rPr>
        <w:t xml:space="preserve">     </w:t>
      </w:r>
      <w:r w:rsidR="00F92DB1">
        <w:rPr>
          <w:b/>
          <w:i/>
          <w:iCs/>
          <w:color w:val="000000"/>
          <w:sz w:val="20"/>
          <w:szCs w:val="20"/>
        </w:rPr>
        <w:t xml:space="preserve"> </w:t>
      </w:r>
      <w:r w:rsidR="00B170A6" w:rsidRPr="00DA38BE">
        <w:rPr>
          <w:b/>
          <w:i/>
          <w:iCs/>
          <w:color w:val="000000"/>
          <w:sz w:val="20"/>
          <w:szCs w:val="20"/>
        </w:rPr>
        <w:t xml:space="preserve"> </w:t>
      </w:r>
      <w:r>
        <w:rPr>
          <w:b/>
          <w:i/>
          <w:iCs/>
          <w:color w:val="000000"/>
          <w:sz w:val="20"/>
          <w:szCs w:val="20"/>
        </w:rPr>
        <w:t>Mars</w:t>
      </w:r>
      <w:r w:rsidR="00160539" w:rsidRPr="00DA38BE">
        <w:rPr>
          <w:b/>
          <w:i/>
          <w:iCs/>
          <w:color w:val="000000"/>
          <w:sz w:val="20"/>
          <w:szCs w:val="20"/>
        </w:rPr>
        <w:t xml:space="preserve"> </w:t>
      </w:r>
      <w:r>
        <w:rPr>
          <w:b/>
          <w:i/>
          <w:iCs/>
          <w:color w:val="000000"/>
          <w:sz w:val="20"/>
          <w:szCs w:val="20"/>
        </w:rPr>
        <w:t>2023</w:t>
      </w:r>
      <w:r w:rsidR="0091027A" w:rsidRPr="00DA38BE">
        <w:rPr>
          <w:b/>
          <w:i/>
          <w:iCs/>
          <w:color w:val="000000"/>
          <w:sz w:val="20"/>
          <w:szCs w:val="20"/>
        </w:rPr>
        <w:t xml:space="preserve"> </w:t>
      </w:r>
      <w:r w:rsidR="00E43482">
        <w:rPr>
          <w:b/>
          <w:i/>
          <w:iCs/>
          <w:color w:val="000000"/>
          <w:sz w:val="20"/>
          <w:szCs w:val="20"/>
        </w:rPr>
        <w:t>-</w:t>
      </w:r>
      <w:r w:rsidR="00AE437B" w:rsidRPr="00DA38BE">
        <w:rPr>
          <w:b/>
          <w:i/>
          <w:iCs/>
          <w:color w:val="000000"/>
          <w:sz w:val="20"/>
          <w:szCs w:val="20"/>
        </w:rPr>
        <w:t xml:space="preserve"> </w:t>
      </w:r>
      <w:r>
        <w:rPr>
          <w:b/>
          <w:i/>
          <w:iCs/>
          <w:color w:val="000000"/>
          <w:sz w:val="20"/>
          <w:szCs w:val="20"/>
        </w:rPr>
        <w:t>A</w:t>
      </w:r>
      <w:r w:rsidRPr="004A5F20">
        <w:rPr>
          <w:b/>
          <w:i/>
          <w:iCs/>
          <w:color w:val="000000"/>
          <w:sz w:val="20"/>
          <w:szCs w:val="20"/>
        </w:rPr>
        <w:t>oût</w:t>
      </w:r>
      <w:r w:rsidR="002C0DF4" w:rsidRPr="00DA38BE">
        <w:rPr>
          <w:b/>
          <w:i/>
          <w:iCs/>
          <w:color w:val="000000"/>
          <w:sz w:val="20"/>
          <w:szCs w:val="20"/>
        </w:rPr>
        <w:t xml:space="preserve"> </w:t>
      </w:r>
      <w:r w:rsidR="00317037" w:rsidRPr="00DA38BE">
        <w:rPr>
          <w:b/>
          <w:i/>
          <w:iCs/>
          <w:color w:val="000000"/>
          <w:sz w:val="20"/>
          <w:szCs w:val="20"/>
        </w:rPr>
        <w:t>202</w:t>
      </w:r>
      <w:r>
        <w:rPr>
          <w:b/>
          <w:i/>
          <w:iCs/>
          <w:color w:val="000000"/>
          <w:sz w:val="20"/>
          <w:szCs w:val="20"/>
        </w:rPr>
        <w:t>3</w:t>
      </w:r>
    </w:p>
    <w:p w14:paraId="4BDB2C5E" w14:textId="77777777" w:rsidR="00F67083" w:rsidRPr="00DA38BE" w:rsidRDefault="00F67083" w:rsidP="00317037">
      <w:pPr>
        <w:tabs>
          <w:tab w:val="right" w:pos="9072"/>
        </w:tabs>
        <w:rPr>
          <w:b/>
          <w:i/>
          <w:color w:val="000000"/>
          <w:sz w:val="20"/>
          <w:szCs w:val="20"/>
        </w:rPr>
      </w:pPr>
    </w:p>
    <w:p w14:paraId="2A464860" w14:textId="77777777" w:rsidR="004A5F20" w:rsidRPr="004A5F20" w:rsidRDefault="004A5F20" w:rsidP="004A5F20">
      <w:pPr>
        <w:pStyle w:val="Paragraphedeliste"/>
        <w:numPr>
          <w:ilvl w:val="0"/>
          <w:numId w:val="37"/>
        </w:numPr>
        <w:tabs>
          <w:tab w:val="right" w:pos="9072"/>
        </w:tabs>
        <w:rPr>
          <w:sz w:val="20"/>
          <w:szCs w:val="20"/>
        </w:rPr>
      </w:pPr>
      <w:r w:rsidRPr="004A5F20">
        <w:rPr>
          <w:sz w:val="20"/>
          <w:szCs w:val="20"/>
        </w:rPr>
        <w:t xml:space="preserve">Fiabilisation et imputation des données financières sous </w:t>
      </w:r>
      <w:r w:rsidRPr="00A96877">
        <w:rPr>
          <w:b/>
          <w:bCs/>
          <w:sz w:val="20"/>
          <w:szCs w:val="20"/>
        </w:rPr>
        <w:t>SAP</w:t>
      </w:r>
      <w:r w:rsidRPr="004A5F20">
        <w:rPr>
          <w:sz w:val="20"/>
          <w:szCs w:val="20"/>
        </w:rPr>
        <w:t>.</w:t>
      </w:r>
    </w:p>
    <w:p w14:paraId="3FA8417F" w14:textId="168D3FEF" w:rsidR="00A96877" w:rsidRPr="00237DE4" w:rsidRDefault="004A5F20" w:rsidP="00237DE4">
      <w:pPr>
        <w:pStyle w:val="Paragraphedeliste"/>
        <w:numPr>
          <w:ilvl w:val="0"/>
          <w:numId w:val="37"/>
        </w:numPr>
        <w:tabs>
          <w:tab w:val="right" w:pos="9072"/>
        </w:tabs>
        <w:rPr>
          <w:sz w:val="20"/>
          <w:szCs w:val="20"/>
        </w:rPr>
      </w:pPr>
      <w:r w:rsidRPr="004A5F20">
        <w:rPr>
          <w:sz w:val="20"/>
          <w:szCs w:val="20"/>
        </w:rPr>
        <w:t xml:space="preserve">Préparation des </w:t>
      </w:r>
      <w:r w:rsidRPr="00852ADB">
        <w:rPr>
          <w:b/>
          <w:bCs/>
          <w:sz w:val="20"/>
          <w:szCs w:val="20"/>
        </w:rPr>
        <w:t xml:space="preserve">reportings </w:t>
      </w:r>
      <w:r w:rsidR="00A96877" w:rsidRPr="00852ADB">
        <w:rPr>
          <w:b/>
          <w:bCs/>
          <w:sz w:val="20"/>
          <w:szCs w:val="20"/>
        </w:rPr>
        <w:t>financiers</w:t>
      </w:r>
      <w:r w:rsidR="00237DE4">
        <w:rPr>
          <w:sz w:val="20"/>
          <w:szCs w:val="20"/>
        </w:rPr>
        <w:t>, et a</w:t>
      </w:r>
      <w:r w:rsidR="00A96877" w:rsidRPr="00237DE4">
        <w:rPr>
          <w:sz w:val="20"/>
          <w:szCs w:val="20"/>
        </w:rPr>
        <w:t xml:space="preserve">nalyser </w:t>
      </w:r>
      <w:r w:rsidR="00A96877" w:rsidRPr="00237DE4">
        <w:rPr>
          <w:b/>
          <w:bCs/>
          <w:sz w:val="20"/>
          <w:szCs w:val="20"/>
        </w:rPr>
        <w:t>les écarts</w:t>
      </w:r>
      <w:r w:rsidR="00A96877" w:rsidRPr="00237DE4">
        <w:rPr>
          <w:sz w:val="20"/>
          <w:szCs w:val="20"/>
        </w:rPr>
        <w:t xml:space="preserve"> entre budgets et réalisés.</w:t>
      </w:r>
    </w:p>
    <w:p w14:paraId="1E39D543" w14:textId="065D6911" w:rsidR="004A5F20" w:rsidRPr="00A96877" w:rsidRDefault="00A96877" w:rsidP="00A96877">
      <w:pPr>
        <w:pStyle w:val="Paragraphedeliste"/>
        <w:numPr>
          <w:ilvl w:val="0"/>
          <w:numId w:val="37"/>
        </w:numPr>
        <w:tabs>
          <w:tab w:val="right" w:pos="9072"/>
        </w:tabs>
        <w:rPr>
          <w:sz w:val="20"/>
          <w:szCs w:val="20"/>
        </w:rPr>
      </w:pPr>
      <w:r w:rsidRPr="00A96877">
        <w:rPr>
          <w:sz w:val="20"/>
          <w:szCs w:val="20"/>
        </w:rPr>
        <w:t xml:space="preserve">Construire, automatiser et faire évoluer </w:t>
      </w:r>
      <w:r w:rsidRPr="00852ADB">
        <w:rPr>
          <w:b/>
          <w:bCs/>
          <w:sz w:val="20"/>
          <w:szCs w:val="20"/>
        </w:rPr>
        <w:t>les tableaux de bord</w:t>
      </w:r>
      <w:r w:rsidRPr="00A96877">
        <w:rPr>
          <w:sz w:val="20"/>
          <w:szCs w:val="20"/>
        </w:rPr>
        <w:t xml:space="preserve"> (Excel, Power BI</w:t>
      </w:r>
      <w:r>
        <w:rPr>
          <w:sz w:val="20"/>
          <w:szCs w:val="20"/>
        </w:rPr>
        <w:t>).</w:t>
      </w:r>
    </w:p>
    <w:p w14:paraId="040557DC" w14:textId="3DD353E9" w:rsidR="00CD1734" w:rsidRDefault="004A5F20" w:rsidP="004A5F20">
      <w:pPr>
        <w:pStyle w:val="Paragraphedeliste"/>
        <w:numPr>
          <w:ilvl w:val="0"/>
          <w:numId w:val="37"/>
        </w:numPr>
        <w:tabs>
          <w:tab w:val="right" w:pos="9072"/>
        </w:tabs>
        <w:rPr>
          <w:sz w:val="20"/>
          <w:szCs w:val="20"/>
        </w:rPr>
      </w:pPr>
      <w:r w:rsidRPr="004A5F20">
        <w:rPr>
          <w:sz w:val="20"/>
          <w:szCs w:val="20"/>
        </w:rPr>
        <w:t xml:space="preserve">Participation aux processus de </w:t>
      </w:r>
      <w:r w:rsidRPr="00852ADB">
        <w:rPr>
          <w:b/>
          <w:bCs/>
          <w:sz w:val="20"/>
          <w:szCs w:val="20"/>
        </w:rPr>
        <w:t>forecast</w:t>
      </w:r>
      <w:r w:rsidRPr="004A5F20">
        <w:rPr>
          <w:sz w:val="20"/>
          <w:szCs w:val="20"/>
        </w:rPr>
        <w:t xml:space="preserve"> et au </w:t>
      </w:r>
      <w:r w:rsidRPr="00852ADB">
        <w:rPr>
          <w:b/>
          <w:bCs/>
          <w:sz w:val="20"/>
          <w:szCs w:val="20"/>
        </w:rPr>
        <w:t>suivi budgétaire opérationnel</w:t>
      </w:r>
      <w:r w:rsidRPr="004A5F20">
        <w:rPr>
          <w:sz w:val="20"/>
          <w:szCs w:val="20"/>
        </w:rPr>
        <w:t>.</w:t>
      </w:r>
    </w:p>
    <w:p w14:paraId="3DF524A6" w14:textId="77777777" w:rsidR="004D4C1A" w:rsidRPr="004D4C1A" w:rsidRDefault="004D4C1A" w:rsidP="004D4C1A">
      <w:pPr>
        <w:pStyle w:val="Paragraphedeliste"/>
        <w:tabs>
          <w:tab w:val="right" w:pos="9072"/>
        </w:tabs>
        <w:rPr>
          <w:sz w:val="20"/>
          <w:szCs w:val="20"/>
        </w:rPr>
      </w:pPr>
    </w:p>
    <w:p w14:paraId="707E4082" w14:textId="4A48E452" w:rsidR="003651A3" w:rsidRPr="00066493" w:rsidRDefault="00237DE4" w:rsidP="003651A3">
      <w:pPr>
        <w:tabs>
          <w:tab w:val="right" w:pos="9072"/>
        </w:tabs>
        <w:rPr>
          <w:b/>
          <w:color w:val="000000"/>
          <w:sz w:val="20"/>
          <w:szCs w:val="20"/>
        </w:rPr>
      </w:pPr>
      <w:r w:rsidRPr="00F67083">
        <w:rPr>
          <w:b/>
          <w:color w:val="000000"/>
        </w:rPr>
        <w:t>Groupe OCP</w:t>
      </w:r>
      <w:r w:rsidR="006867E7" w:rsidRPr="00F67083">
        <w:rPr>
          <w:b/>
          <w:color w:val="000000"/>
        </w:rPr>
        <w:t xml:space="preserve"> </w:t>
      </w:r>
      <w:r w:rsidR="004A5F20" w:rsidRPr="00074AB4">
        <w:rPr>
          <w:bCs/>
          <w:i/>
          <w:iCs/>
          <w:color w:val="000000"/>
          <w:sz w:val="20"/>
          <w:szCs w:val="20"/>
        </w:rPr>
        <w:t>(</w:t>
      </w:r>
      <w:r w:rsidR="002957A4" w:rsidRPr="00074AB4">
        <w:rPr>
          <w:bCs/>
          <w:i/>
          <w:iCs/>
          <w:color w:val="000000"/>
          <w:sz w:val="20"/>
          <w:szCs w:val="20"/>
        </w:rPr>
        <w:t xml:space="preserve">Industrie minière - </w:t>
      </w:r>
      <w:r w:rsidR="004A5F20" w:rsidRPr="00074AB4">
        <w:rPr>
          <w:bCs/>
          <w:i/>
          <w:iCs/>
          <w:color w:val="000000"/>
          <w:sz w:val="20"/>
          <w:szCs w:val="20"/>
        </w:rPr>
        <w:t>CA : 9,0 M</w:t>
      </w:r>
      <w:r w:rsidR="00F67083">
        <w:rPr>
          <w:bCs/>
          <w:i/>
          <w:iCs/>
          <w:color w:val="000000"/>
          <w:sz w:val="20"/>
          <w:szCs w:val="20"/>
        </w:rPr>
        <w:t>r</w:t>
      </w:r>
      <w:r w:rsidR="004A5F20" w:rsidRPr="00074AB4">
        <w:rPr>
          <w:bCs/>
          <w:i/>
          <w:iCs/>
          <w:color w:val="000000"/>
          <w:sz w:val="20"/>
          <w:szCs w:val="20"/>
        </w:rPr>
        <w:t>d€ - Effectif :32000</w:t>
      </w:r>
      <w:r w:rsidR="002957A4" w:rsidRPr="00074AB4">
        <w:rPr>
          <w:bCs/>
          <w:i/>
          <w:iCs/>
          <w:color w:val="000000"/>
          <w:sz w:val="20"/>
          <w:szCs w:val="20"/>
        </w:rPr>
        <w:t>)</w:t>
      </w:r>
      <w:r w:rsidR="002957A4">
        <w:rPr>
          <w:b/>
          <w:color w:val="000000"/>
          <w:sz w:val="20"/>
          <w:szCs w:val="20"/>
        </w:rPr>
        <w:t xml:space="preserve">            </w:t>
      </w:r>
      <w:r w:rsidR="00074AB4">
        <w:rPr>
          <w:b/>
          <w:color w:val="000000"/>
          <w:sz w:val="20"/>
          <w:szCs w:val="20"/>
        </w:rPr>
        <w:t xml:space="preserve">    </w:t>
      </w:r>
      <w:r w:rsidR="00F67083">
        <w:rPr>
          <w:b/>
          <w:color w:val="000000"/>
          <w:sz w:val="20"/>
          <w:szCs w:val="20"/>
        </w:rPr>
        <w:t xml:space="preserve">      </w:t>
      </w:r>
      <w:r w:rsidR="006867E7">
        <w:rPr>
          <w:b/>
          <w:color w:val="000000"/>
          <w:sz w:val="20"/>
          <w:szCs w:val="20"/>
        </w:rPr>
        <w:t xml:space="preserve">    </w:t>
      </w:r>
      <w:r w:rsidR="002957A4">
        <w:rPr>
          <w:b/>
          <w:color w:val="000000"/>
          <w:sz w:val="20"/>
          <w:szCs w:val="20"/>
        </w:rPr>
        <w:t xml:space="preserve">  </w:t>
      </w:r>
      <w:r w:rsidR="00F67083">
        <w:rPr>
          <w:b/>
          <w:color w:val="000000"/>
          <w:sz w:val="20"/>
          <w:szCs w:val="20"/>
        </w:rPr>
        <w:t xml:space="preserve">           </w:t>
      </w:r>
      <w:r>
        <w:rPr>
          <w:b/>
          <w:color w:val="000000"/>
          <w:sz w:val="20"/>
          <w:szCs w:val="20"/>
        </w:rPr>
        <w:t xml:space="preserve">              </w:t>
      </w:r>
      <w:r w:rsidR="006A06BC">
        <w:rPr>
          <w:b/>
          <w:color w:val="000000"/>
          <w:sz w:val="20"/>
          <w:szCs w:val="20"/>
        </w:rPr>
        <w:t xml:space="preserve">    </w:t>
      </w:r>
      <w:r w:rsidR="00F67083">
        <w:rPr>
          <w:b/>
          <w:color w:val="000000"/>
          <w:sz w:val="20"/>
          <w:szCs w:val="20"/>
        </w:rPr>
        <w:t xml:space="preserve">   </w:t>
      </w:r>
      <w:r w:rsidR="006A06BC">
        <w:rPr>
          <w:b/>
          <w:color w:val="000000"/>
          <w:sz w:val="20"/>
          <w:szCs w:val="20"/>
        </w:rPr>
        <w:t xml:space="preserve"> </w:t>
      </w:r>
      <w:r w:rsidR="004A5F20" w:rsidRPr="00F67083">
        <w:rPr>
          <w:bCs/>
          <w:color w:val="000000"/>
          <w:sz w:val="20"/>
          <w:szCs w:val="20"/>
        </w:rPr>
        <w:t xml:space="preserve">Ben </w:t>
      </w:r>
      <w:r w:rsidR="002957A4" w:rsidRPr="00F67083">
        <w:rPr>
          <w:bCs/>
          <w:color w:val="000000"/>
          <w:sz w:val="20"/>
          <w:szCs w:val="20"/>
        </w:rPr>
        <w:t>Guérir</w:t>
      </w:r>
      <w:r w:rsidR="00B73182" w:rsidRPr="00F67083">
        <w:rPr>
          <w:bCs/>
          <w:color w:val="000000"/>
          <w:sz w:val="20"/>
          <w:szCs w:val="20"/>
        </w:rPr>
        <w:t xml:space="preserve">, </w:t>
      </w:r>
      <w:r w:rsidR="00066493" w:rsidRPr="00F67083">
        <w:rPr>
          <w:bCs/>
          <w:color w:val="000000"/>
          <w:sz w:val="20"/>
          <w:szCs w:val="20"/>
        </w:rPr>
        <w:t>Maroc</w:t>
      </w:r>
    </w:p>
    <w:p w14:paraId="7CE6B0E1" w14:textId="490A777A" w:rsidR="003E1414" w:rsidRDefault="006F369F" w:rsidP="003E1414">
      <w:pPr>
        <w:tabs>
          <w:tab w:val="right" w:pos="9072"/>
        </w:tabs>
        <w:rPr>
          <w:b/>
          <w:i/>
          <w:iCs/>
          <w:color w:val="000000"/>
          <w:sz w:val="20"/>
          <w:szCs w:val="20"/>
        </w:rPr>
      </w:pPr>
      <w:r w:rsidRPr="00F67083">
        <w:rPr>
          <w:b/>
          <w:i/>
          <w:iCs/>
          <w:color w:val="000000"/>
          <w:sz w:val="22"/>
          <w:szCs w:val="22"/>
        </w:rPr>
        <w:t xml:space="preserve">Assistant </w:t>
      </w:r>
      <w:r w:rsidR="004A5F20" w:rsidRPr="00F67083">
        <w:rPr>
          <w:b/>
          <w:i/>
          <w:iCs/>
          <w:color w:val="000000"/>
          <w:sz w:val="22"/>
          <w:szCs w:val="22"/>
        </w:rPr>
        <w:t>Contrôleur de gestion stagiaire</w:t>
      </w:r>
      <w:r w:rsidR="006A06BC">
        <w:rPr>
          <w:b/>
          <w:i/>
          <w:iCs/>
          <w:color w:val="000000"/>
          <w:sz w:val="20"/>
          <w:szCs w:val="20"/>
        </w:rPr>
        <w:t xml:space="preserve">           </w:t>
      </w:r>
      <w:r w:rsidR="004A5F20">
        <w:rPr>
          <w:b/>
          <w:i/>
          <w:iCs/>
          <w:color w:val="000000"/>
          <w:sz w:val="20"/>
          <w:szCs w:val="20"/>
        </w:rPr>
        <w:t xml:space="preserve">                            </w:t>
      </w:r>
      <w:r w:rsidR="00CD1734">
        <w:rPr>
          <w:b/>
          <w:i/>
          <w:iCs/>
          <w:color w:val="000000"/>
          <w:sz w:val="20"/>
          <w:szCs w:val="20"/>
        </w:rPr>
        <w:t xml:space="preserve">  </w:t>
      </w:r>
      <w:r w:rsidR="00F67083">
        <w:rPr>
          <w:b/>
          <w:i/>
          <w:iCs/>
          <w:color w:val="000000"/>
          <w:sz w:val="20"/>
          <w:szCs w:val="20"/>
        </w:rPr>
        <w:t xml:space="preserve">                         </w:t>
      </w:r>
      <w:r w:rsidR="00CD1734">
        <w:rPr>
          <w:b/>
          <w:i/>
          <w:iCs/>
          <w:color w:val="000000"/>
          <w:sz w:val="20"/>
          <w:szCs w:val="20"/>
        </w:rPr>
        <w:t xml:space="preserve">           </w:t>
      </w:r>
      <w:r w:rsidR="00B170A6" w:rsidRPr="00DA38BE">
        <w:rPr>
          <w:b/>
          <w:i/>
          <w:iCs/>
          <w:color w:val="000000"/>
          <w:sz w:val="20"/>
          <w:szCs w:val="20"/>
        </w:rPr>
        <w:t xml:space="preserve"> </w:t>
      </w:r>
      <w:r w:rsidR="004A5F20">
        <w:rPr>
          <w:b/>
          <w:i/>
          <w:iCs/>
          <w:color w:val="000000"/>
          <w:sz w:val="20"/>
          <w:szCs w:val="20"/>
        </w:rPr>
        <w:t xml:space="preserve">    </w:t>
      </w:r>
      <w:r w:rsidR="00B170A6" w:rsidRPr="00DA38BE">
        <w:rPr>
          <w:b/>
          <w:i/>
          <w:iCs/>
          <w:color w:val="000000"/>
          <w:sz w:val="20"/>
          <w:szCs w:val="20"/>
        </w:rPr>
        <w:t xml:space="preserve">     </w:t>
      </w:r>
      <w:r w:rsidR="004A5F20">
        <w:rPr>
          <w:b/>
          <w:i/>
          <w:iCs/>
          <w:color w:val="000000"/>
          <w:sz w:val="20"/>
          <w:szCs w:val="20"/>
        </w:rPr>
        <w:t>Avril 2022</w:t>
      </w:r>
      <w:r w:rsidR="00B73182" w:rsidRPr="00DA38BE">
        <w:rPr>
          <w:b/>
          <w:i/>
          <w:iCs/>
          <w:color w:val="000000"/>
          <w:sz w:val="20"/>
          <w:szCs w:val="20"/>
        </w:rPr>
        <w:t xml:space="preserve"> </w:t>
      </w:r>
      <w:r w:rsidR="00E43482">
        <w:rPr>
          <w:b/>
          <w:i/>
          <w:iCs/>
          <w:color w:val="000000"/>
          <w:sz w:val="20"/>
          <w:szCs w:val="20"/>
        </w:rPr>
        <w:t>-</w:t>
      </w:r>
      <w:r w:rsidR="003651A3" w:rsidRPr="00DA38BE">
        <w:rPr>
          <w:b/>
          <w:i/>
          <w:iCs/>
          <w:color w:val="000000"/>
          <w:sz w:val="20"/>
          <w:szCs w:val="20"/>
        </w:rPr>
        <w:t xml:space="preserve"> </w:t>
      </w:r>
      <w:r w:rsidR="004A5F20">
        <w:rPr>
          <w:b/>
          <w:i/>
          <w:iCs/>
          <w:color w:val="000000"/>
          <w:sz w:val="20"/>
          <w:szCs w:val="20"/>
        </w:rPr>
        <w:t>Octobre</w:t>
      </w:r>
      <w:r w:rsidR="003651A3" w:rsidRPr="00DA38BE">
        <w:rPr>
          <w:b/>
          <w:i/>
          <w:iCs/>
          <w:color w:val="000000"/>
          <w:sz w:val="20"/>
          <w:szCs w:val="20"/>
        </w:rPr>
        <w:t xml:space="preserve"> 202</w:t>
      </w:r>
      <w:r w:rsidR="004A5F20">
        <w:rPr>
          <w:b/>
          <w:i/>
          <w:iCs/>
          <w:color w:val="000000"/>
          <w:sz w:val="20"/>
          <w:szCs w:val="20"/>
        </w:rPr>
        <w:t>2</w:t>
      </w:r>
    </w:p>
    <w:p w14:paraId="28D89A1F" w14:textId="77777777" w:rsidR="00F67083" w:rsidRPr="00CD1734" w:rsidRDefault="00F67083" w:rsidP="003E1414">
      <w:pPr>
        <w:tabs>
          <w:tab w:val="right" w:pos="9072"/>
        </w:tabs>
        <w:rPr>
          <w:b/>
          <w:i/>
          <w:iCs/>
          <w:color w:val="000000"/>
          <w:sz w:val="20"/>
          <w:szCs w:val="20"/>
        </w:rPr>
      </w:pPr>
    </w:p>
    <w:p w14:paraId="25D22554" w14:textId="77777777" w:rsidR="004A5F20" w:rsidRPr="004A5F20" w:rsidRDefault="004A5F20" w:rsidP="004A5F20">
      <w:pPr>
        <w:pStyle w:val="Paragraphedeliste"/>
        <w:numPr>
          <w:ilvl w:val="0"/>
          <w:numId w:val="33"/>
        </w:numPr>
        <w:rPr>
          <w:rStyle w:val="lev"/>
          <w:b w:val="0"/>
          <w:bCs w:val="0"/>
          <w:sz w:val="20"/>
          <w:szCs w:val="20"/>
        </w:rPr>
      </w:pPr>
      <w:r w:rsidRPr="004A5F20">
        <w:rPr>
          <w:rStyle w:val="lev"/>
          <w:b w:val="0"/>
          <w:bCs w:val="0"/>
          <w:sz w:val="20"/>
          <w:szCs w:val="20"/>
        </w:rPr>
        <w:t xml:space="preserve">Participation aux </w:t>
      </w:r>
      <w:r w:rsidRPr="00852ADB">
        <w:rPr>
          <w:rStyle w:val="lev"/>
          <w:sz w:val="20"/>
          <w:szCs w:val="20"/>
        </w:rPr>
        <w:t>clôtures mensuelles</w:t>
      </w:r>
      <w:r w:rsidRPr="004A5F20">
        <w:rPr>
          <w:rStyle w:val="lev"/>
          <w:b w:val="0"/>
          <w:bCs w:val="0"/>
          <w:sz w:val="20"/>
          <w:szCs w:val="20"/>
        </w:rPr>
        <w:t xml:space="preserve"> et analyse détaillée du compte de résultat.</w:t>
      </w:r>
    </w:p>
    <w:p w14:paraId="2BA1793C" w14:textId="67F4A5AF" w:rsidR="004A5F20" w:rsidRPr="004A5F20" w:rsidRDefault="004A5F20" w:rsidP="004A5F20">
      <w:pPr>
        <w:pStyle w:val="Paragraphedeliste"/>
        <w:numPr>
          <w:ilvl w:val="0"/>
          <w:numId w:val="33"/>
        </w:numPr>
        <w:rPr>
          <w:rStyle w:val="lev"/>
          <w:b w:val="0"/>
          <w:bCs w:val="0"/>
          <w:sz w:val="20"/>
          <w:szCs w:val="20"/>
        </w:rPr>
      </w:pPr>
      <w:r w:rsidRPr="004A5F20">
        <w:rPr>
          <w:rStyle w:val="lev"/>
          <w:b w:val="0"/>
          <w:bCs w:val="0"/>
          <w:sz w:val="20"/>
          <w:szCs w:val="20"/>
        </w:rPr>
        <w:t xml:space="preserve">Développement et amélioration des </w:t>
      </w:r>
      <w:r w:rsidRPr="00852ADB">
        <w:rPr>
          <w:rStyle w:val="lev"/>
          <w:sz w:val="20"/>
          <w:szCs w:val="20"/>
        </w:rPr>
        <w:t>reportings financiers</w:t>
      </w:r>
      <w:r w:rsidRPr="004A5F20">
        <w:rPr>
          <w:rStyle w:val="lev"/>
          <w:b w:val="0"/>
          <w:bCs w:val="0"/>
          <w:sz w:val="20"/>
          <w:szCs w:val="20"/>
        </w:rPr>
        <w:t xml:space="preserve"> pour le pilotage des</w:t>
      </w:r>
      <w:r>
        <w:rPr>
          <w:rStyle w:val="lev"/>
          <w:b w:val="0"/>
          <w:bCs w:val="0"/>
          <w:sz w:val="20"/>
          <w:szCs w:val="20"/>
        </w:rPr>
        <w:t xml:space="preserve"> </w:t>
      </w:r>
      <w:r w:rsidRPr="004A5F20">
        <w:rPr>
          <w:rStyle w:val="lev"/>
          <w:b w:val="0"/>
          <w:bCs w:val="0"/>
          <w:sz w:val="20"/>
          <w:szCs w:val="20"/>
        </w:rPr>
        <w:t>activités.</w:t>
      </w:r>
    </w:p>
    <w:p w14:paraId="37B4F07D" w14:textId="296D0BCA" w:rsidR="007005F4" w:rsidRPr="00BF1184" w:rsidRDefault="004A5F20" w:rsidP="00BF1184">
      <w:pPr>
        <w:pStyle w:val="Paragraphedeliste"/>
        <w:numPr>
          <w:ilvl w:val="0"/>
          <w:numId w:val="33"/>
        </w:numPr>
        <w:rPr>
          <w:rStyle w:val="lev"/>
          <w:b w:val="0"/>
          <w:bCs w:val="0"/>
          <w:sz w:val="20"/>
          <w:szCs w:val="20"/>
        </w:rPr>
      </w:pPr>
      <w:r w:rsidRPr="004A5F20">
        <w:rPr>
          <w:rStyle w:val="lev"/>
          <w:b w:val="0"/>
          <w:bCs w:val="0"/>
          <w:sz w:val="20"/>
          <w:szCs w:val="20"/>
        </w:rPr>
        <w:t xml:space="preserve">Conception de </w:t>
      </w:r>
      <w:r w:rsidRPr="00852ADB">
        <w:rPr>
          <w:rStyle w:val="lev"/>
          <w:sz w:val="20"/>
          <w:szCs w:val="20"/>
        </w:rPr>
        <w:t>tableaux de bord</w:t>
      </w:r>
      <w:r w:rsidRPr="004A5F20">
        <w:rPr>
          <w:rStyle w:val="lev"/>
          <w:b w:val="0"/>
          <w:bCs w:val="0"/>
          <w:sz w:val="20"/>
          <w:szCs w:val="20"/>
        </w:rPr>
        <w:t xml:space="preserve"> automatisés sous </w:t>
      </w:r>
      <w:r w:rsidRPr="00852ADB">
        <w:rPr>
          <w:rStyle w:val="lev"/>
          <w:sz w:val="20"/>
          <w:szCs w:val="20"/>
        </w:rPr>
        <w:t>Power BI</w:t>
      </w:r>
      <w:r w:rsidRPr="004A5F20">
        <w:rPr>
          <w:rStyle w:val="lev"/>
          <w:b w:val="0"/>
          <w:bCs w:val="0"/>
          <w:sz w:val="20"/>
          <w:szCs w:val="20"/>
        </w:rPr>
        <w:t xml:space="preserve"> pour le suivi des </w:t>
      </w:r>
      <w:r w:rsidRPr="00852ADB">
        <w:rPr>
          <w:rStyle w:val="lev"/>
          <w:sz w:val="20"/>
          <w:szCs w:val="20"/>
        </w:rPr>
        <w:t>KPIs</w:t>
      </w:r>
      <w:r>
        <w:rPr>
          <w:rStyle w:val="lev"/>
          <w:b w:val="0"/>
          <w:bCs w:val="0"/>
          <w:sz w:val="20"/>
          <w:szCs w:val="20"/>
        </w:rPr>
        <w:t>.</w:t>
      </w:r>
    </w:p>
    <w:p w14:paraId="1A5E8157" w14:textId="38B467D1" w:rsidR="00CD1734" w:rsidRPr="00F67083" w:rsidRDefault="00F67083" w:rsidP="00CD1734">
      <w:pPr>
        <w:pBdr>
          <w:bottom w:val="single" w:sz="6" w:space="1" w:color="auto"/>
        </w:pBdr>
        <w:rPr>
          <w:b/>
          <w:color w:val="000000" w:themeColor="text1"/>
          <w:sz w:val="28"/>
          <w:szCs w:val="28"/>
        </w:rPr>
      </w:pPr>
      <w:r>
        <w:rPr>
          <w:b/>
          <w:color w:val="000000" w:themeColor="text1"/>
          <w:sz w:val="28"/>
          <w:szCs w:val="28"/>
        </w:rPr>
        <w:t>FORMATION</w:t>
      </w:r>
    </w:p>
    <w:p w14:paraId="3694979C" w14:textId="77777777" w:rsidR="00CD1734" w:rsidRPr="008132B0" w:rsidRDefault="00CD1734" w:rsidP="00CD1734">
      <w:pPr>
        <w:rPr>
          <w:b/>
          <w:color w:val="000000" w:themeColor="text1"/>
          <w:sz w:val="22"/>
          <w:szCs w:val="22"/>
        </w:rPr>
      </w:pPr>
    </w:p>
    <w:p w14:paraId="7D890D91" w14:textId="52F6362B" w:rsidR="00CD1734" w:rsidRPr="008132B0" w:rsidRDefault="004A5F20" w:rsidP="00CD1734">
      <w:pPr>
        <w:tabs>
          <w:tab w:val="right" w:pos="9072"/>
        </w:tabs>
        <w:rPr>
          <w:b/>
          <w:color w:val="000000"/>
          <w:sz w:val="20"/>
          <w:szCs w:val="20"/>
          <w:lang w:val="en-US"/>
        </w:rPr>
      </w:pPr>
      <w:r>
        <w:rPr>
          <w:b/>
          <w:color w:val="000000"/>
          <w:sz w:val="20"/>
          <w:szCs w:val="20"/>
          <w:lang w:val="en-US"/>
        </w:rPr>
        <w:t>SKEMA</w:t>
      </w:r>
      <w:r w:rsidR="00CD1734" w:rsidRPr="008132B0">
        <w:rPr>
          <w:b/>
          <w:color w:val="000000"/>
          <w:sz w:val="20"/>
          <w:szCs w:val="20"/>
          <w:lang w:val="en-US"/>
        </w:rPr>
        <w:t xml:space="preserve"> Business School                                                                             </w:t>
      </w:r>
      <w:r w:rsidR="008132B0" w:rsidRPr="008132B0">
        <w:rPr>
          <w:b/>
          <w:color w:val="000000"/>
          <w:sz w:val="20"/>
          <w:szCs w:val="20"/>
          <w:lang w:val="en-US"/>
        </w:rPr>
        <w:t xml:space="preserve"> </w:t>
      </w:r>
      <w:r w:rsidR="00CD1734" w:rsidRPr="008132B0">
        <w:rPr>
          <w:b/>
          <w:color w:val="000000"/>
          <w:sz w:val="20"/>
          <w:szCs w:val="20"/>
          <w:lang w:val="en-US"/>
        </w:rPr>
        <w:t xml:space="preserve">                                 </w:t>
      </w:r>
      <w:r>
        <w:rPr>
          <w:b/>
          <w:color w:val="000000"/>
          <w:sz w:val="20"/>
          <w:szCs w:val="20"/>
          <w:lang w:val="en-US"/>
        </w:rPr>
        <w:t xml:space="preserve">                        </w:t>
      </w:r>
      <w:r w:rsidR="00F67083">
        <w:rPr>
          <w:b/>
          <w:color w:val="000000"/>
          <w:sz w:val="20"/>
          <w:szCs w:val="20"/>
          <w:lang w:val="en-US"/>
        </w:rPr>
        <w:t xml:space="preserve"> </w:t>
      </w:r>
      <w:r>
        <w:rPr>
          <w:b/>
          <w:color w:val="000000"/>
          <w:sz w:val="20"/>
          <w:szCs w:val="20"/>
          <w:lang w:val="en-US"/>
        </w:rPr>
        <w:t xml:space="preserve">   Lille</w:t>
      </w:r>
      <w:r w:rsidR="00CD1734" w:rsidRPr="008132B0">
        <w:rPr>
          <w:b/>
          <w:color w:val="000000"/>
          <w:sz w:val="20"/>
          <w:szCs w:val="20"/>
          <w:lang w:val="en-US"/>
        </w:rPr>
        <w:t>, France</w:t>
      </w:r>
    </w:p>
    <w:p w14:paraId="0DDA61F9" w14:textId="6AC2EC75" w:rsidR="00CD1734" w:rsidRPr="008132B0" w:rsidRDefault="004A5F20" w:rsidP="004A5F20">
      <w:pPr>
        <w:tabs>
          <w:tab w:val="right" w:pos="9072"/>
        </w:tabs>
        <w:rPr>
          <w:b/>
          <w:i/>
          <w:color w:val="000000"/>
          <w:sz w:val="20"/>
          <w:szCs w:val="20"/>
        </w:rPr>
      </w:pPr>
      <w:r w:rsidRPr="004A5F20">
        <w:rPr>
          <w:b/>
          <w:i/>
          <w:color w:val="000000"/>
          <w:sz w:val="20"/>
          <w:szCs w:val="20"/>
        </w:rPr>
        <w:t>Mastère spécialisé Expert en Contrôle de Gestion, Audit et Gestion des</w:t>
      </w:r>
      <w:r>
        <w:rPr>
          <w:b/>
          <w:i/>
          <w:color w:val="000000"/>
          <w:sz w:val="20"/>
          <w:szCs w:val="20"/>
        </w:rPr>
        <w:t xml:space="preserve"> </w:t>
      </w:r>
      <w:r w:rsidRPr="004A5F20">
        <w:rPr>
          <w:b/>
          <w:i/>
          <w:color w:val="000000"/>
          <w:sz w:val="20"/>
          <w:szCs w:val="20"/>
        </w:rPr>
        <w:t>Systèmes d'Information</w:t>
      </w:r>
      <w:r w:rsidR="00CD1734" w:rsidRPr="00CD1734">
        <w:rPr>
          <w:b/>
          <w:i/>
          <w:color w:val="000000"/>
          <w:sz w:val="20"/>
          <w:szCs w:val="20"/>
        </w:rPr>
        <w:t xml:space="preserve">        </w:t>
      </w:r>
      <w:r>
        <w:rPr>
          <w:b/>
          <w:i/>
          <w:color w:val="000000"/>
          <w:sz w:val="20"/>
          <w:szCs w:val="20"/>
        </w:rPr>
        <w:t xml:space="preserve">       </w:t>
      </w:r>
      <w:r w:rsidR="00F67083">
        <w:rPr>
          <w:b/>
          <w:i/>
          <w:color w:val="000000"/>
          <w:sz w:val="20"/>
          <w:szCs w:val="20"/>
        </w:rPr>
        <w:t xml:space="preserve"> </w:t>
      </w:r>
      <w:r>
        <w:rPr>
          <w:b/>
          <w:i/>
          <w:color w:val="000000"/>
          <w:sz w:val="20"/>
          <w:szCs w:val="20"/>
        </w:rPr>
        <w:t xml:space="preserve">           </w:t>
      </w:r>
      <w:r w:rsidR="00CD1734" w:rsidRPr="00CD1734">
        <w:rPr>
          <w:b/>
          <w:i/>
          <w:color w:val="000000"/>
          <w:sz w:val="20"/>
          <w:szCs w:val="20"/>
        </w:rPr>
        <w:t xml:space="preserve"> </w:t>
      </w:r>
      <w:r>
        <w:rPr>
          <w:b/>
          <w:i/>
          <w:color w:val="000000"/>
          <w:sz w:val="20"/>
          <w:szCs w:val="20"/>
        </w:rPr>
        <w:t xml:space="preserve">2024 </w:t>
      </w:r>
      <w:r w:rsidR="00E43482">
        <w:rPr>
          <w:b/>
          <w:i/>
          <w:iCs/>
          <w:color w:val="000000"/>
          <w:sz w:val="20"/>
          <w:szCs w:val="20"/>
        </w:rPr>
        <w:t>-</w:t>
      </w:r>
      <w:r>
        <w:rPr>
          <w:b/>
          <w:i/>
          <w:color w:val="000000"/>
          <w:sz w:val="20"/>
          <w:szCs w:val="20"/>
        </w:rPr>
        <w:t xml:space="preserve"> 2025</w:t>
      </w:r>
      <w:r w:rsidR="00CD1734" w:rsidRPr="00CD1734">
        <w:rPr>
          <w:b/>
          <w:i/>
          <w:color w:val="000000"/>
          <w:sz w:val="20"/>
          <w:szCs w:val="20"/>
        </w:rPr>
        <w:t xml:space="preserve">             </w:t>
      </w:r>
      <w:r w:rsidR="00CD1734">
        <w:rPr>
          <w:b/>
          <w:i/>
          <w:color w:val="000000"/>
          <w:sz w:val="20"/>
          <w:szCs w:val="20"/>
        </w:rPr>
        <w:t xml:space="preserve">                                                         </w:t>
      </w:r>
    </w:p>
    <w:p w14:paraId="178C87A2" w14:textId="77777777" w:rsidR="00940727" w:rsidRPr="00940727" w:rsidRDefault="00940727" w:rsidP="00940727">
      <w:pPr>
        <w:rPr>
          <w:iCs/>
          <w:color w:val="000000"/>
          <w:sz w:val="20"/>
          <w:szCs w:val="20"/>
        </w:rPr>
      </w:pPr>
    </w:p>
    <w:p w14:paraId="402D6689" w14:textId="356F6677" w:rsidR="00CD1734" w:rsidRPr="008132B0" w:rsidRDefault="00940727" w:rsidP="00CD1734">
      <w:pPr>
        <w:tabs>
          <w:tab w:val="right" w:pos="9072"/>
        </w:tabs>
        <w:rPr>
          <w:b/>
          <w:color w:val="000000"/>
          <w:sz w:val="20"/>
          <w:szCs w:val="20"/>
        </w:rPr>
      </w:pPr>
      <w:r>
        <w:rPr>
          <w:b/>
          <w:color w:val="000000"/>
          <w:sz w:val="20"/>
          <w:szCs w:val="20"/>
        </w:rPr>
        <w:t xml:space="preserve">Clermont School of Business                  </w:t>
      </w:r>
      <w:r w:rsidR="00CD1734" w:rsidRPr="008132B0">
        <w:rPr>
          <w:b/>
          <w:color w:val="000000"/>
          <w:sz w:val="20"/>
          <w:szCs w:val="20"/>
        </w:rPr>
        <w:t xml:space="preserve">                                                                                      </w:t>
      </w:r>
      <w:r>
        <w:rPr>
          <w:b/>
          <w:color w:val="000000"/>
          <w:sz w:val="20"/>
          <w:szCs w:val="20"/>
        </w:rPr>
        <w:t xml:space="preserve">     Clermont Ferrand</w:t>
      </w:r>
      <w:r w:rsidR="00CD1734" w:rsidRPr="008132B0">
        <w:rPr>
          <w:b/>
          <w:color w:val="000000"/>
          <w:sz w:val="20"/>
          <w:szCs w:val="20"/>
        </w:rPr>
        <w:t>, France</w:t>
      </w:r>
    </w:p>
    <w:p w14:paraId="28C35F33" w14:textId="5E8A95CF" w:rsidR="00CD1734" w:rsidRPr="008E7310" w:rsidRDefault="00940727" w:rsidP="00CD1734">
      <w:pPr>
        <w:tabs>
          <w:tab w:val="right" w:pos="9072"/>
        </w:tabs>
        <w:rPr>
          <w:b/>
          <w:color w:val="000000"/>
          <w:sz w:val="20"/>
          <w:szCs w:val="20"/>
        </w:rPr>
      </w:pPr>
      <w:r w:rsidRPr="00940727">
        <w:rPr>
          <w:b/>
          <w:i/>
          <w:color w:val="000000"/>
          <w:sz w:val="20"/>
          <w:szCs w:val="20"/>
        </w:rPr>
        <w:t>Master 2 en contrôle de gestion (Double Diplôme</w:t>
      </w:r>
      <w:r w:rsidR="000A42D7">
        <w:rPr>
          <w:b/>
          <w:i/>
          <w:color w:val="000000"/>
          <w:sz w:val="20"/>
          <w:szCs w:val="20"/>
        </w:rPr>
        <w:t xml:space="preserve"> avec ENCG </w:t>
      </w:r>
      <w:r w:rsidR="00F67083">
        <w:rPr>
          <w:b/>
          <w:i/>
          <w:color w:val="000000"/>
          <w:sz w:val="20"/>
          <w:szCs w:val="20"/>
        </w:rPr>
        <w:t>MARRAKECH</w:t>
      </w:r>
      <w:r w:rsidR="00F67083" w:rsidRPr="00940727">
        <w:rPr>
          <w:b/>
          <w:i/>
          <w:color w:val="000000"/>
          <w:sz w:val="20"/>
          <w:szCs w:val="20"/>
        </w:rPr>
        <w:t>)</w:t>
      </w:r>
      <w:r w:rsidR="00F67083">
        <w:rPr>
          <w:b/>
          <w:i/>
          <w:color w:val="000000"/>
          <w:sz w:val="20"/>
          <w:szCs w:val="20"/>
        </w:rPr>
        <w:t xml:space="preserve">  </w:t>
      </w:r>
      <w:r w:rsidR="00CD1734" w:rsidRPr="008E7310">
        <w:rPr>
          <w:b/>
          <w:i/>
          <w:color w:val="000000"/>
          <w:sz w:val="20"/>
          <w:szCs w:val="20"/>
        </w:rPr>
        <w:t xml:space="preserve">       </w:t>
      </w:r>
      <w:r w:rsidR="00F67083">
        <w:rPr>
          <w:b/>
          <w:i/>
          <w:color w:val="000000"/>
          <w:sz w:val="20"/>
          <w:szCs w:val="20"/>
        </w:rPr>
        <w:t xml:space="preserve">        </w:t>
      </w:r>
      <w:r w:rsidR="000A42D7">
        <w:rPr>
          <w:b/>
          <w:i/>
          <w:color w:val="000000"/>
          <w:sz w:val="20"/>
          <w:szCs w:val="20"/>
        </w:rPr>
        <w:t xml:space="preserve">     </w:t>
      </w:r>
      <w:r w:rsidR="00CD1734" w:rsidRPr="008E7310">
        <w:rPr>
          <w:b/>
          <w:i/>
          <w:color w:val="000000"/>
          <w:sz w:val="20"/>
          <w:szCs w:val="20"/>
        </w:rPr>
        <w:t xml:space="preserve">           </w:t>
      </w:r>
      <w:r w:rsidR="00694CD4">
        <w:rPr>
          <w:b/>
          <w:i/>
          <w:color w:val="000000"/>
          <w:sz w:val="20"/>
          <w:szCs w:val="20"/>
        </w:rPr>
        <w:t xml:space="preserve">  </w:t>
      </w:r>
      <w:r w:rsidR="00CD1734" w:rsidRPr="008E7310">
        <w:rPr>
          <w:b/>
          <w:i/>
          <w:color w:val="000000"/>
          <w:sz w:val="20"/>
          <w:szCs w:val="20"/>
        </w:rPr>
        <w:t xml:space="preserve">     </w:t>
      </w:r>
      <w:r w:rsidR="00237DE4">
        <w:rPr>
          <w:b/>
          <w:i/>
          <w:color w:val="000000"/>
          <w:sz w:val="20"/>
          <w:szCs w:val="20"/>
        </w:rPr>
        <w:t xml:space="preserve">  </w:t>
      </w:r>
      <w:r w:rsidR="00CD1734" w:rsidRPr="008E7310">
        <w:rPr>
          <w:b/>
          <w:i/>
          <w:color w:val="000000"/>
          <w:sz w:val="20"/>
          <w:szCs w:val="20"/>
        </w:rPr>
        <w:t xml:space="preserve">          </w:t>
      </w:r>
      <w:r w:rsidR="000A42D7">
        <w:rPr>
          <w:b/>
          <w:i/>
          <w:color w:val="000000"/>
          <w:sz w:val="20"/>
          <w:szCs w:val="20"/>
        </w:rPr>
        <w:t xml:space="preserve"> </w:t>
      </w:r>
      <w:r w:rsidR="00CD1734" w:rsidRPr="008E7310">
        <w:rPr>
          <w:b/>
          <w:i/>
          <w:color w:val="000000"/>
          <w:sz w:val="20"/>
          <w:szCs w:val="20"/>
        </w:rPr>
        <w:t xml:space="preserve">  </w:t>
      </w:r>
      <w:r>
        <w:rPr>
          <w:b/>
          <w:i/>
          <w:iCs/>
          <w:color w:val="000000"/>
          <w:sz w:val="20"/>
          <w:szCs w:val="20"/>
        </w:rPr>
        <w:t>2023</w:t>
      </w:r>
      <w:r w:rsidR="00E43482">
        <w:rPr>
          <w:b/>
          <w:i/>
          <w:iCs/>
          <w:color w:val="000000"/>
          <w:sz w:val="20"/>
          <w:szCs w:val="20"/>
        </w:rPr>
        <w:t xml:space="preserve"> -</w:t>
      </w:r>
      <w:r w:rsidR="00CD1734" w:rsidRPr="008E7310">
        <w:rPr>
          <w:b/>
          <w:i/>
          <w:iCs/>
          <w:color w:val="000000"/>
          <w:sz w:val="20"/>
          <w:szCs w:val="20"/>
        </w:rPr>
        <w:t xml:space="preserve"> 2024</w:t>
      </w:r>
    </w:p>
    <w:p w14:paraId="604E059C" w14:textId="77777777" w:rsidR="000A42D7" w:rsidRDefault="000A42D7" w:rsidP="00CD1734">
      <w:pPr>
        <w:tabs>
          <w:tab w:val="right" w:pos="9072"/>
        </w:tabs>
        <w:rPr>
          <w:i/>
          <w:iCs/>
          <w:sz w:val="20"/>
          <w:szCs w:val="20"/>
        </w:rPr>
      </w:pPr>
    </w:p>
    <w:p w14:paraId="3FB1F33F" w14:textId="3CF451A7" w:rsidR="00CD1734" w:rsidRPr="008132B0" w:rsidRDefault="000A42D7" w:rsidP="00CD1734">
      <w:pPr>
        <w:tabs>
          <w:tab w:val="right" w:pos="9072"/>
        </w:tabs>
        <w:rPr>
          <w:b/>
          <w:color w:val="000000"/>
          <w:sz w:val="20"/>
          <w:szCs w:val="20"/>
        </w:rPr>
      </w:pPr>
      <w:r w:rsidRPr="000A42D7">
        <w:rPr>
          <w:b/>
          <w:bCs/>
          <w:i/>
          <w:iCs/>
          <w:sz w:val="20"/>
          <w:szCs w:val="20"/>
        </w:rPr>
        <w:t xml:space="preserve">ENCG MARRAKECH  </w:t>
      </w:r>
      <w:r w:rsidR="00CD1734" w:rsidRPr="000A42D7">
        <w:rPr>
          <w:b/>
          <w:bCs/>
          <w:color w:val="000000"/>
          <w:sz w:val="20"/>
          <w:szCs w:val="20"/>
        </w:rPr>
        <w:t xml:space="preserve">                                                                        </w:t>
      </w:r>
      <w:r>
        <w:rPr>
          <w:b/>
          <w:bCs/>
          <w:color w:val="000000"/>
          <w:sz w:val="20"/>
          <w:szCs w:val="20"/>
        </w:rPr>
        <w:t xml:space="preserve"> </w:t>
      </w:r>
      <w:r w:rsidR="00CD1734" w:rsidRPr="000A42D7">
        <w:rPr>
          <w:b/>
          <w:color w:val="000000"/>
          <w:sz w:val="20"/>
          <w:szCs w:val="20"/>
        </w:rPr>
        <w:t xml:space="preserve">    </w:t>
      </w:r>
      <w:r w:rsidR="006A06BC" w:rsidRPr="000A42D7">
        <w:rPr>
          <w:b/>
          <w:color w:val="000000"/>
          <w:sz w:val="20"/>
          <w:szCs w:val="20"/>
        </w:rPr>
        <w:t xml:space="preserve"> </w:t>
      </w:r>
      <w:r w:rsidR="00CD1734" w:rsidRPr="000A42D7">
        <w:rPr>
          <w:b/>
          <w:color w:val="000000"/>
          <w:sz w:val="20"/>
          <w:szCs w:val="20"/>
        </w:rPr>
        <w:t xml:space="preserve">                                     </w:t>
      </w:r>
      <w:r w:rsidRPr="000A42D7">
        <w:rPr>
          <w:b/>
          <w:color w:val="000000"/>
          <w:sz w:val="20"/>
          <w:szCs w:val="20"/>
        </w:rPr>
        <w:t xml:space="preserve">                </w:t>
      </w:r>
      <w:r>
        <w:rPr>
          <w:b/>
          <w:color w:val="000000"/>
          <w:sz w:val="20"/>
          <w:szCs w:val="20"/>
        </w:rPr>
        <w:t>Marrakech, Maroc</w:t>
      </w:r>
    </w:p>
    <w:p w14:paraId="28CD9BEB" w14:textId="3E7680E6" w:rsidR="00CD1734" w:rsidRPr="008E7310" w:rsidRDefault="000A42D7" w:rsidP="00CD1734">
      <w:pPr>
        <w:tabs>
          <w:tab w:val="right" w:pos="9072"/>
        </w:tabs>
        <w:rPr>
          <w:b/>
          <w:color w:val="000000"/>
          <w:sz w:val="20"/>
          <w:szCs w:val="20"/>
        </w:rPr>
      </w:pPr>
      <w:r w:rsidRPr="000A42D7">
        <w:rPr>
          <w:b/>
          <w:i/>
          <w:color w:val="000000"/>
          <w:sz w:val="20"/>
          <w:szCs w:val="20"/>
        </w:rPr>
        <w:t>Master 2 en audit et contrôle de gestion</w:t>
      </w:r>
      <w:r w:rsidR="00CD1734" w:rsidRPr="008E7310">
        <w:rPr>
          <w:b/>
          <w:i/>
          <w:color w:val="000000"/>
          <w:sz w:val="20"/>
          <w:szCs w:val="20"/>
        </w:rPr>
        <w:t xml:space="preserve">     </w:t>
      </w:r>
      <w:r w:rsidR="008E7310" w:rsidRPr="008E7310">
        <w:rPr>
          <w:b/>
          <w:i/>
          <w:color w:val="000000"/>
          <w:sz w:val="20"/>
          <w:szCs w:val="20"/>
        </w:rPr>
        <w:t xml:space="preserve">            </w:t>
      </w:r>
      <w:r>
        <w:rPr>
          <w:b/>
          <w:i/>
          <w:color w:val="000000"/>
          <w:sz w:val="20"/>
          <w:szCs w:val="20"/>
        </w:rPr>
        <w:t xml:space="preserve">                          </w:t>
      </w:r>
      <w:r w:rsidR="00CD1734" w:rsidRPr="008E7310">
        <w:rPr>
          <w:b/>
          <w:i/>
          <w:color w:val="000000"/>
          <w:sz w:val="20"/>
          <w:szCs w:val="20"/>
        </w:rPr>
        <w:t xml:space="preserve">                                                                         </w:t>
      </w:r>
      <w:r>
        <w:rPr>
          <w:b/>
          <w:i/>
          <w:color w:val="000000"/>
          <w:sz w:val="20"/>
          <w:szCs w:val="20"/>
        </w:rPr>
        <w:t xml:space="preserve"> </w:t>
      </w:r>
      <w:r w:rsidR="00CD1734" w:rsidRPr="008E7310">
        <w:rPr>
          <w:b/>
          <w:i/>
          <w:color w:val="000000"/>
          <w:sz w:val="20"/>
          <w:szCs w:val="20"/>
        </w:rPr>
        <w:t xml:space="preserve">  </w:t>
      </w:r>
      <w:r w:rsidR="00E43482">
        <w:rPr>
          <w:b/>
          <w:i/>
          <w:iCs/>
          <w:color w:val="000000"/>
          <w:sz w:val="20"/>
          <w:szCs w:val="20"/>
        </w:rPr>
        <w:t>2019 -</w:t>
      </w:r>
      <w:r w:rsidR="00CD1734" w:rsidRPr="008E7310">
        <w:rPr>
          <w:b/>
          <w:i/>
          <w:iCs/>
          <w:color w:val="000000"/>
          <w:sz w:val="20"/>
          <w:szCs w:val="20"/>
        </w:rPr>
        <w:t xml:space="preserve"> 202</w:t>
      </w:r>
      <w:r>
        <w:rPr>
          <w:b/>
          <w:i/>
          <w:iCs/>
          <w:color w:val="000000"/>
          <w:sz w:val="20"/>
          <w:szCs w:val="20"/>
        </w:rPr>
        <w:t>4</w:t>
      </w:r>
    </w:p>
    <w:p w14:paraId="3A2B2784" w14:textId="6FF2485F" w:rsidR="00852ADB" w:rsidRDefault="00852ADB" w:rsidP="00694CD4">
      <w:pPr>
        <w:rPr>
          <w:b/>
          <w:color w:val="000000"/>
          <w:sz w:val="20"/>
          <w:szCs w:val="20"/>
        </w:rPr>
      </w:pPr>
    </w:p>
    <w:p w14:paraId="781BB778" w14:textId="7650771F" w:rsidR="00237DE4" w:rsidRPr="008E7310" w:rsidRDefault="00237DE4" w:rsidP="00237DE4">
      <w:pPr>
        <w:pBdr>
          <w:bottom w:val="single" w:sz="6" w:space="1" w:color="auto"/>
        </w:pBdr>
        <w:rPr>
          <w:b/>
          <w:color w:val="000000" w:themeColor="text1"/>
        </w:rPr>
      </w:pPr>
      <w:r w:rsidRPr="008E7310">
        <w:rPr>
          <w:b/>
          <w:color w:val="000000" w:themeColor="text1"/>
        </w:rPr>
        <w:t>COMPÉTENCES</w:t>
      </w:r>
    </w:p>
    <w:p w14:paraId="5A5A7AEA" w14:textId="77777777" w:rsidR="00237DE4" w:rsidRPr="008E7310" w:rsidRDefault="00237DE4" w:rsidP="00237DE4">
      <w:pPr>
        <w:rPr>
          <w:b/>
          <w:color w:val="000000" w:themeColor="text1"/>
          <w:sz w:val="22"/>
          <w:szCs w:val="22"/>
        </w:rPr>
      </w:pPr>
    </w:p>
    <w:p w14:paraId="5C2A5AD1" w14:textId="0855C1A4" w:rsidR="00237DE4" w:rsidRDefault="00237DE4" w:rsidP="009A21E7">
      <w:pPr>
        <w:rPr>
          <w:bCs/>
          <w:color w:val="000000"/>
          <w:sz w:val="20"/>
          <w:szCs w:val="20"/>
        </w:rPr>
      </w:pPr>
      <w:r w:rsidRPr="008D6F69">
        <w:rPr>
          <w:b/>
          <w:color w:val="000000"/>
          <w:sz w:val="22"/>
          <w:szCs w:val="22"/>
        </w:rPr>
        <w:t xml:space="preserve">Compétences techniques :  </w:t>
      </w:r>
      <w:r w:rsidR="009A21E7">
        <w:rPr>
          <w:b/>
          <w:color w:val="000000"/>
          <w:sz w:val="22"/>
          <w:szCs w:val="22"/>
        </w:rPr>
        <w:t xml:space="preserve"> </w:t>
      </w:r>
      <w:r w:rsidR="009A21E7" w:rsidRPr="009A21E7">
        <w:rPr>
          <w:bCs/>
          <w:color w:val="000000"/>
          <w:sz w:val="22"/>
          <w:szCs w:val="22"/>
        </w:rPr>
        <w:t>Clôtures mensuelles, Budget &amp; Forecast, Reporting OPEX/CAPEX, P&amp;L, KPI, Analyse d’écarts, Business Partner.</w:t>
      </w:r>
    </w:p>
    <w:p w14:paraId="5FEAEEC6" w14:textId="77777777" w:rsidR="00237DE4" w:rsidRDefault="00237DE4" w:rsidP="00237DE4">
      <w:pPr>
        <w:rPr>
          <w:bCs/>
          <w:color w:val="000000"/>
          <w:sz w:val="20"/>
          <w:szCs w:val="20"/>
        </w:rPr>
      </w:pPr>
    </w:p>
    <w:p w14:paraId="52D6FC84" w14:textId="6C04EE07" w:rsidR="00237DE4" w:rsidRDefault="00237DE4" w:rsidP="00074AB4">
      <w:pPr>
        <w:rPr>
          <w:bCs/>
          <w:color w:val="000000"/>
          <w:sz w:val="20"/>
          <w:szCs w:val="20"/>
        </w:rPr>
      </w:pPr>
      <w:r w:rsidRPr="008D6F69">
        <w:rPr>
          <w:b/>
          <w:color w:val="000000"/>
          <w:sz w:val="22"/>
          <w:szCs w:val="22"/>
        </w:rPr>
        <w:t xml:space="preserve">Compétences personnelles : </w:t>
      </w:r>
      <w:r w:rsidRPr="00694CD4">
        <w:rPr>
          <w:bCs/>
          <w:color w:val="000000"/>
          <w:sz w:val="20"/>
          <w:szCs w:val="20"/>
        </w:rPr>
        <w:t>Rigueur</w:t>
      </w:r>
      <w:r w:rsidR="00074AB4">
        <w:rPr>
          <w:bCs/>
          <w:color w:val="000000"/>
          <w:sz w:val="20"/>
          <w:szCs w:val="20"/>
        </w:rPr>
        <w:t xml:space="preserve">, </w:t>
      </w:r>
      <w:r w:rsidR="00074AB4" w:rsidRPr="00694CD4">
        <w:rPr>
          <w:bCs/>
          <w:color w:val="000000"/>
          <w:sz w:val="20"/>
          <w:szCs w:val="20"/>
        </w:rPr>
        <w:t>Esprit d’équipe</w:t>
      </w:r>
      <w:r w:rsidR="00074AB4">
        <w:rPr>
          <w:bCs/>
          <w:color w:val="000000"/>
          <w:sz w:val="20"/>
          <w:szCs w:val="20"/>
        </w:rPr>
        <w:t>, sens du détail, Esprit d’analyse et</w:t>
      </w:r>
      <w:r w:rsidRPr="00694CD4">
        <w:rPr>
          <w:bCs/>
          <w:color w:val="000000"/>
          <w:sz w:val="20"/>
          <w:szCs w:val="20"/>
        </w:rPr>
        <w:t xml:space="preserve"> de synthèse</w:t>
      </w:r>
      <w:r w:rsidR="00074AB4">
        <w:rPr>
          <w:bCs/>
          <w:color w:val="000000"/>
          <w:sz w:val="20"/>
          <w:szCs w:val="20"/>
        </w:rPr>
        <w:t>,</w:t>
      </w:r>
      <w:r w:rsidRPr="00694CD4">
        <w:rPr>
          <w:bCs/>
          <w:color w:val="000000"/>
          <w:sz w:val="20"/>
          <w:szCs w:val="20"/>
        </w:rPr>
        <w:t xml:space="preserve"> adaptabilité</w:t>
      </w:r>
      <w:r>
        <w:rPr>
          <w:bCs/>
          <w:color w:val="000000"/>
          <w:sz w:val="20"/>
          <w:szCs w:val="20"/>
        </w:rPr>
        <w:t>.</w:t>
      </w:r>
    </w:p>
    <w:p w14:paraId="1CA244F3" w14:textId="77777777" w:rsidR="00237DE4" w:rsidRPr="00694CD4" w:rsidRDefault="00237DE4" w:rsidP="00237DE4">
      <w:pPr>
        <w:rPr>
          <w:b/>
          <w:color w:val="000000"/>
          <w:sz w:val="20"/>
          <w:szCs w:val="20"/>
        </w:rPr>
      </w:pPr>
    </w:p>
    <w:p w14:paraId="183BCE76" w14:textId="20820B2D" w:rsidR="00237DE4" w:rsidRPr="008E7310" w:rsidRDefault="00237DE4" w:rsidP="00237DE4">
      <w:pPr>
        <w:rPr>
          <w:color w:val="000000"/>
          <w:sz w:val="20"/>
          <w:szCs w:val="20"/>
        </w:rPr>
      </w:pPr>
      <w:r w:rsidRPr="008D6F69">
        <w:rPr>
          <w:b/>
          <w:color w:val="000000"/>
          <w:sz w:val="22"/>
          <w:szCs w:val="22"/>
        </w:rPr>
        <w:t>Informatique :</w:t>
      </w:r>
      <w:r w:rsidRPr="008D6F69">
        <w:rPr>
          <w:color w:val="000000"/>
          <w:sz w:val="22"/>
          <w:szCs w:val="22"/>
        </w:rPr>
        <w:t xml:space="preserve">              </w:t>
      </w:r>
      <w:r w:rsidRPr="000A42D7">
        <w:rPr>
          <w:color w:val="000000"/>
          <w:sz w:val="20"/>
          <w:szCs w:val="20"/>
        </w:rPr>
        <w:t>Excel (Avancé)</w:t>
      </w:r>
      <w:r>
        <w:rPr>
          <w:color w:val="000000"/>
          <w:sz w:val="20"/>
          <w:szCs w:val="20"/>
        </w:rPr>
        <w:t>, Pack Office, Power</w:t>
      </w:r>
      <w:r w:rsidRPr="000A42D7">
        <w:rPr>
          <w:color w:val="000000"/>
          <w:sz w:val="20"/>
          <w:szCs w:val="20"/>
        </w:rPr>
        <w:t xml:space="preserve"> BI, SAP </w:t>
      </w:r>
      <w:r w:rsidR="00B9222E">
        <w:rPr>
          <w:color w:val="000000"/>
          <w:sz w:val="20"/>
          <w:szCs w:val="20"/>
        </w:rPr>
        <w:t xml:space="preserve">S/4 </w:t>
      </w:r>
      <w:r w:rsidRPr="000A42D7">
        <w:rPr>
          <w:color w:val="000000"/>
          <w:sz w:val="20"/>
          <w:szCs w:val="20"/>
        </w:rPr>
        <w:t>HANA, IBM Planning Analytics</w:t>
      </w:r>
      <w:r>
        <w:rPr>
          <w:color w:val="000000"/>
          <w:sz w:val="20"/>
          <w:szCs w:val="20"/>
        </w:rPr>
        <w:t>.</w:t>
      </w:r>
    </w:p>
    <w:p w14:paraId="496C307A" w14:textId="77777777" w:rsidR="00237DE4" w:rsidRPr="00694CD4" w:rsidRDefault="00237DE4" w:rsidP="00237DE4">
      <w:pPr>
        <w:rPr>
          <w:b/>
          <w:color w:val="000000"/>
          <w:sz w:val="20"/>
          <w:szCs w:val="20"/>
        </w:rPr>
      </w:pPr>
    </w:p>
    <w:p w14:paraId="568C8738" w14:textId="77777777" w:rsidR="00237DE4" w:rsidRDefault="00237DE4" w:rsidP="00237DE4">
      <w:pPr>
        <w:rPr>
          <w:b/>
          <w:color w:val="000000"/>
          <w:sz w:val="20"/>
          <w:szCs w:val="20"/>
        </w:rPr>
      </w:pPr>
    </w:p>
    <w:p w14:paraId="682C5372" w14:textId="77777777" w:rsidR="00237DE4" w:rsidRPr="008E7310" w:rsidRDefault="00237DE4" w:rsidP="00237DE4">
      <w:pPr>
        <w:pBdr>
          <w:bottom w:val="single" w:sz="6" w:space="1" w:color="auto"/>
        </w:pBdr>
        <w:rPr>
          <w:b/>
          <w:color w:val="000000" w:themeColor="text1"/>
        </w:rPr>
      </w:pPr>
      <w:r>
        <w:rPr>
          <w:b/>
          <w:color w:val="000000" w:themeColor="text1"/>
        </w:rPr>
        <w:t>LANGUES</w:t>
      </w:r>
    </w:p>
    <w:p w14:paraId="078A3008" w14:textId="77777777" w:rsidR="00237DE4" w:rsidRDefault="00237DE4" w:rsidP="00237DE4">
      <w:pPr>
        <w:rPr>
          <w:color w:val="000000"/>
          <w:sz w:val="20"/>
          <w:szCs w:val="20"/>
        </w:rPr>
      </w:pPr>
    </w:p>
    <w:p w14:paraId="5B6160CC" w14:textId="673562EB" w:rsidR="00237DE4" w:rsidRPr="00852ADB" w:rsidRDefault="00237DE4" w:rsidP="00237DE4">
      <w:pPr>
        <w:ind w:left="709"/>
        <w:rPr>
          <w:color w:val="000000"/>
          <w:sz w:val="22"/>
          <w:szCs w:val="22"/>
        </w:rPr>
      </w:pPr>
      <w:r w:rsidRPr="00852ADB">
        <w:rPr>
          <w:b/>
          <w:bCs/>
          <w:color w:val="000000"/>
          <w:sz w:val="22"/>
          <w:szCs w:val="22"/>
        </w:rPr>
        <w:t>Français :</w:t>
      </w:r>
      <w:r w:rsidRPr="00852ADB">
        <w:rPr>
          <w:color w:val="000000"/>
          <w:sz w:val="22"/>
          <w:szCs w:val="22"/>
        </w:rPr>
        <w:t xml:space="preserve">  </w:t>
      </w:r>
      <w:r w:rsidRPr="008D6F69">
        <w:rPr>
          <w:color w:val="000000"/>
          <w:sz w:val="20"/>
          <w:szCs w:val="20"/>
        </w:rPr>
        <w:t>bilingue</w:t>
      </w:r>
      <w:r w:rsidR="00074AB4">
        <w:rPr>
          <w:color w:val="000000"/>
          <w:sz w:val="20"/>
          <w:szCs w:val="20"/>
        </w:rPr>
        <w:t>.</w:t>
      </w:r>
    </w:p>
    <w:p w14:paraId="41CB4D4C" w14:textId="18693343" w:rsidR="00237DE4" w:rsidRPr="00852ADB" w:rsidRDefault="00237DE4" w:rsidP="00237DE4">
      <w:pPr>
        <w:ind w:left="709"/>
        <w:rPr>
          <w:color w:val="000000"/>
          <w:sz w:val="22"/>
          <w:szCs w:val="22"/>
        </w:rPr>
      </w:pPr>
      <w:r w:rsidRPr="00852ADB">
        <w:rPr>
          <w:b/>
          <w:bCs/>
          <w:color w:val="000000"/>
          <w:sz w:val="22"/>
          <w:szCs w:val="22"/>
        </w:rPr>
        <w:t>Anglais :</w:t>
      </w:r>
      <w:r w:rsidRPr="00852ADB">
        <w:rPr>
          <w:color w:val="000000"/>
          <w:sz w:val="22"/>
          <w:szCs w:val="22"/>
        </w:rPr>
        <w:t xml:space="preserve"> </w:t>
      </w:r>
      <w:r w:rsidR="00074AB4" w:rsidRPr="008D6F69">
        <w:rPr>
          <w:color w:val="000000"/>
          <w:sz w:val="20"/>
          <w:szCs w:val="20"/>
        </w:rPr>
        <w:t>Courant,</w:t>
      </w:r>
      <w:r w:rsidRPr="008D6F69">
        <w:rPr>
          <w:color w:val="000000"/>
          <w:sz w:val="20"/>
          <w:szCs w:val="20"/>
        </w:rPr>
        <w:t xml:space="preserve"> TOEIC (810/990)</w:t>
      </w:r>
      <w:r w:rsidR="00074AB4">
        <w:rPr>
          <w:color w:val="000000"/>
          <w:sz w:val="20"/>
          <w:szCs w:val="20"/>
        </w:rPr>
        <w:t>.</w:t>
      </w:r>
    </w:p>
    <w:p w14:paraId="2F61389F" w14:textId="1EC576BF" w:rsidR="00237DE4" w:rsidRPr="008D6F69" w:rsidRDefault="00237DE4" w:rsidP="00237DE4">
      <w:pPr>
        <w:ind w:left="709"/>
        <w:rPr>
          <w:b/>
          <w:color w:val="000000"/>
          <w:sz w:val="18"/>
          <w:szCs w:val="18"/>
        </w:rPr>
      </w:pPr>
      <w:r w:rsidRPr="00852ADB">
        <w:rPr>
          <w:b/>
          <w:bCs/>
          <w:color w:val="000000"/>
          <w:sz w:val="22"/>
          <w:szCs w:val="22"/>
        </w:rPr>
        <w:t>Arabe </w:t>
      </w:r>
      <w:r w:rsidRPr="008D6F69">
        <w:rPr>
          <w:b/>
          <w:bCs/>
          <w:color w:val="000000"/>
          <w:sz w:val="20"/>
          <w:szCs w:val="20"/>
        </w:rPr>
        <w:t>:</w:t>
      </w:r>
      <w:r w:rsidRPr="008D6F69">
        <w:rPr>
          <w:color w:val="000000"/>
          <w:sz w:val="20"/>
          <w:szCs w:val="20"/>
        </w:rPr>
        <w:t xml:space="preserve"> langue maternelle</w:t>
      </w:r>
      <w:r w:rsidR="00074AB4">
        <w:rPr>
          <w:color w:val="000000"/>
          <w:sz w:val="20"/>
          <w:szCs w:val="20"/>
        </w:rPr>
        <w:t>.</w:t>
      </w:r>
    </w:p>
    <w:p w14:paraId="3FC607B3" w14:textId="77777777" w:rsidR="00237DE4" w:rsidRDefault="00237DE4" w:rsidP="00237DE4">
      <w:pPr>
        <w:rPr>
          <w:b/>
          <w:color w:val="000000"/>
          <w:sz w:val="20"/>
          <w:szCs w:val="20"/>
        </w:rPr>
      </w:pPr>
    </w:p>
    <w:p w14:paraId="2B2232FF" w14:textId="77777777" w:rsidR="00237DE4" w:rsidRPr="008E7310" w:rsidRDefault="00237DE4" w:rsidP="00237DE4">
      <w:pPr>
        <w:pBdr>
          <w:bottom w:val="single" w:sz="6" w:space="1" w:color="auto"/>
        </w:pBdr>
        <w:rPr>
          <w:b/>
          <w:color w:val="000000" w:themeColor="text1"/>
        </w:rPr>
      </w:pPr>
      <w:r w:rsidRPr="008E7310">
        <w:rPr>
          <w:b/>
          <w:color w:val="000000" w:themeColor="text1"/>
        </w:rPr>
        <w:t>CENTRES D’INTÉRÊT</w:t>
      </w:r>
    </w:p>
    <w:p w14:paraId="5A0B39BA" w14:textId="77777777" w:rsidR="00237DE4" w:rsidRDefault="00237DE4" w:rsidP="00237DE4">
      <w:pPr>
        <w:rPr>
          <w:b/>
          <w:color w:val="000000"/>
          <w:sz w:val="20"/>
          <w:szCs w:val="20"/>
        </w:rPr>
      </w:pPr>
    </w:p>
    <w:p w14:paraId="7BB26D48" w14:textId="44E6198B" w:rsidR="00237DE4" w:rsidRPr="00694CD4" w:rsidRDefault="00237DE4" w:rsidP="00237DE4">
      <w:pPr>
        <w:rPr>
          <w:b/>
          <w:color w:val="000000"/>
          <w:sz w:val="20"/>
          <w:szCs w:val="20"/>
        </w:rPr>
      </w:pPr>
      <w:r w:rsidRPr="000A42D7">
        <w:rPr>
          <w:bCs/>
          <w:color w:val="000000"/>
          <w:sz w:val="20"/>
          <w:szCs w:val="20"/>
        </w:rPr>
        <w:t>Bénévolat en milieu associatif, Voyages (Europe, Afrique du Nord</w:t>
      </w:r>
      <w:r w:rsidR="000511C3">
        <w:rPr>
          <w:bCs/>
          <w:color w:val="000000"/>
          <w:sz w:val="20"/>
          <w:szCs w:val="20"/>
        </w:rPr>
        <w:t xml:space="preserve">), </w:t>
      </w:r>
      <w:r w:rsidR="000511C3" w:rsidRPr="000511C3">
        <w:rPr>
          <w:bCs/>
          <w:color w:val="000000"/>
          <w:sz w:val="20"/>
          <w:szCs w:val="20"/>
        </w:rPr>
        <w:t>analyse des marchés financiers</w:t>
      </w:r>
      <w:r w:rsidR="00074AB4">
        <w:rPr>
          <w:bCs/>
          <w:color w:val="000000"/>
          <w:sz w:val="20"/>
          <w:szCs w:val="20"/>
        </w:rPr>
        <w:t>.</w:t>
      </w:r>
    </w:p>
    <w:p w14:paraId="3CCF4F23" w14:textId="77777777" w:rsidR="00237DE4" w:rsidRPr="00694CD4" w:rsidRDefault="00237DE4" w:rsidP="00694CD4">
      <w:pPr>
        <w:rPr>
          <w:b/>
          <w:color w:val="000000"/>
          <w:sz w:val="20"/>
          <w:szCs w:val="20"/>
        </w:rPr>
      </w:pPr>
    </w:p>
    <w:sectPr w:rsidR="00237DE4" w:rsidRPr="00694CD4" w:rsidSect="00B170A6">
      <w:pgSz w:w="11906" w:h="16838" w:code="9"/>
      <w:pgMar w:top="567"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42BEB7" w14:textId="77777777" w:rsidR="00AC6874" w:rsidRDefault="00AC6874" w:rsidP="002957A4">
      <w:r>
        <w:separator/>
      </w:r>
    </w:p>
  </w:endnote>
  <w:endnote w:type="continuationSeparator" w:id="0">
    <w:p w14:paraId="4F3C8075" w14:textId="77777777" w:rsidR="00AC6874" w:rsidRDefault="00AC6874" w:rsidP="002957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33C129" w14:textId="77777777" w:rsidR="00AC6874" w:rsidRDefault="00AC6874" w:rsidP="002957A4">
      <w:r>
        <w:separator/>
      </w:r>
    </w:p>
  </w:footnote>
  <w:footnote w:type="continuationSeparator" w:id="0">
    <w:p w14:paraId="18DE3DCD" w14:textId="77777777" w:rsidR="00AC6874" w:rsidRDefault="00AC6874" w:rsidP="002957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77770"/>
    <w:multiLevelType w:val="hybridMultilevel"/>
    <w:tmpl w:val="BA561972"/>
    <w:lvl w:ilvl="0" w:tplc="040C0001">
      <w:start w:val="1"/>
      <w:numFmt w:val="bullet"/>
      <w:lvlText w:val=""/>
      <w:lvlJc w:val="left"/>
      <w:pPr>
        <w:ind w:left="3240" w:hanging="360"/>
      </w:pPr>
      <w:rPr>
        <w:rFonts w:ascii="Symbol" w:hAnsi="Symbol" w:hint="default"/>
      </w:rPr>
    </w:lvl>
    <w:lvl w:ilvl="1" w:tplc="040C0003" w:tentative="1">
      <w:start w:val="1"/>
      <w:numFmt w:val="bullet"/>
      <w:lvlText w:val="o"/>
      <w:lvlJc w:val="left"/>
      <w:pPr>
        <w:ind w:left="3960" w:hanging="360"/>
      </w:pPr>
      <w:rPr>
        <w:rFonts w:ascii="Courier New" w:hAnsi="Courier New" w:cs="Courier New" w:hint="default"/>
      </w:rPr>
    </w:lvl>
    <w:lvl w:ilvl="2" w:tplc="040C0005" w:tentative="1">
      <w:start w:val="1"/>
      <w:numFmt w:val="bullet"/>
      <w:lvlText w:val=""/>
      <w:lvlJc w:val="left"/>
      <w:pPr>
        <w:ind w:left="4680" w:hanging="360"/>
      </w:pPr>
      <w:rPr>
        <w:rFonts w:ascii="Wingdings" w:hAnsi="Wingdings" w:hint="default"/>
      </w:rPr>
    </w:lvl>
    <w:lvl w:ilvl="3" w:tplc="040C0001" w:tentative="1">
      <w:start w:val="1"/>
      <w:numFmt w:val="bullet"/>
      <w:lvlText w:val=""/>
      <w:lvlJc w:val="left"/>
      <w:pPr>
        <w:ind w:left="5400" w:hanging="360"/>
      </w:pPr>
      <w:rPr>
        <w:rFonts w:ascii="Symbol" w:hAnsi="Symbol" w:hint="default"/>
      </w:rPr>
    </w:lvl>
    <w:lvl w:ilvl="4" w:tplc="040C0003" w:tentative="1">
      <w:start w:val="1"/>
      <w:numFmt w:val="bullet"/>
      <w:lvlText w:val="o"/>
      <w:lvlJc w:val="left"/>
      <w:pPr>
        <w:ind w:left="6120" w:hanging="360"/>
      </w:pPr>
      <w:rPr>
        <w:rFonts w:ascii="Courier New" w:hAnsi="Courier New" w:cs="Courier New" w:hint="default"/>
      </w:rPr>
    </w:lvl>
    <w:lvl w:ilvl="5" w:tplc="040C0005" w:tentative="1">
      <w:start w:val="1"/>
      <w:numFmt w:val="bullet"/>
      <w:lvlText w:val=""/>
      <w:lvlJc w:val="left"/>
      <w:pPr>
        <w:ind w:left="6840" w:hanging="360"/>
      </w:pPr>
      <w:rPr>
        <w:rFonts w:ascii="Wingdings" w:hAnsi="Wingdings" w:hint="default"/>
      </w:rPr>
    </w:lvl>
    <w:lvl w:ilvl="6" w:tplc="040C0001" w:tentative="1">
      <w:start w:val="1"/>
      <w:numFmt w:val="bullet"/>
      <w:lvlText w:val=""/>
      <w:lvlJc w:val="left"/>
      <w:pPr>
        <w:ind w:left="7560" w:hanging="360"/>
      </w:pPr>
      <w:rPr>
        <w:rFonts w:ascii="Symbol" w:hAnsi="Symbol" w:hint="default"/>
      </w:rPr>
    </w:lvl>
    <w:lvl w:ilvl="7" w:tplc="040C0003" w:tentative="1">
      <w:start w:val="1"/>
      <w:numFmt w:val="bullet"/>
      <w:lvlText w:val="o"/>
      <w:lvlJc w:val="left"/>
      <w:pPr>
        <w:ind w:left="8280" w:hanging="360"/>
      </w:pPr>
      <w:rPr>
        <w:rFonts w:ascii="Courier New" w:hAnsi="Courier New" w:cs="Courier New" w:hint="default"/>
      </w:rPr>
    </w:lvl>
    <w:lvl w:ilvl="8" w:tplc="040C0005" w:tentative="1">
      <w:start w:val="1"/>
      <w:numFmt w:val="bullet"/>
      <w:lvlText w:val=""/>
      <w:lvlJc w:val="left"/>
      <w:pPr>
        <w:ind w:left="9000" w:hanging="360"/>
      </w:pPr>
      <w:rPr>
        <w:rFonts w:ascii="Wingdings" w:hAnsi="Wingdings" w:hint="default"/>
      </w:rPr>
    </w:lvl>
  </w:abstractNum>
  <w:abstractNum w:abstractNumId="1" w15:restartNumberingAfterBreak="0">
    <w:nsid w:val="025F3425"/>
    <w:multiLevelType w:val="hybridMultilevel"/>
    <w:tmpl w:val="DDA6A694"/>
    <w:lvl w:ilvl="0" w:tplc="FA6CCA22">
      <w:start w:val="1"/>
      <w:numFmt w:val="bullet"/>
      <w:lvlText w:val=""/>
      <w:lvlJc w:val="left"/>
      <w:pPr>
        <w:ind w:left="501" w:hanging="360"/>
      </w:pPr>
      <w:rPr>
        <w:rFonts w:ascii="Symbol" w:hAnsi="Symbol" w:hint="default"/>
        <w:sz w:val="20"/>
        <w:szCs w:val="20"/>
      </w:rPr>
    </w:lvl>
    <w:lvl w:ilvl="1" w:tplc="040C0003" w:tentative="1">
      <w:start w:val="1"/>
      <w:numFmt w:val="bullet"/>
      <w:lvlText w:val="o"/>
      <w:lvlJc w:val="left"/>
      <w:pPr>
        <w:ind w:left="1221" w:hanging="360"/>
      </w:pPr>
      <w:rPr>
        <w:rFonts w:ascii="Courier New" w:hAnsi="Courier New" w:hint="default"/>
      </w:rPr>
    </w:lvl>
    <w:lvl w:ilvl="2" w:tplc="040C0005" w:tentative="1">
      <w:start w:val="1"/>
      <w:numFmt w:val="bullet"/>
      <w:lvlText w:val=""/>
      <w:lvlJc w:val="left"/>
      <w:pPr>
        <w:ind w:left="1941" w:hanging="360"/>
      </w:pPr>
      <w:rPr>
        <w:rFonts w:ascii="Wingdings" w:hAnsi="Wingdings" w:hint="default"/>
      </w:rPr>
    </w:lvl>
    <w:lvl w:ilvl="3" w:tplc="040C0001" w:tentative="1">
      <w:start w:val="1"/>
      <w:numFmt w:val="bullet"/>
      <w:lvlText w:val=""/>
      <w:lvlJc w:val="left"/>
      <w:pPr>
        <w:ind w:left="2661" w:hanging="360"/>
      </w:pPr>
      <w:rPr>
        <w:rFonts w:ascii="Symbol" w:hAnsi="Symbol" w:hint="default"/>
      </w:rPr>
    </w:lvl>
    <w:lvl w:ilvl="4" w:tplc="040C0003" w:tentative="1">
      <w:start w:val="1"/>
      <w:numFmt w:val="bullet"/>
      <w:lvlText w:val="o"/>
      <w:lvlJc w:val="left"/>
      <w:pPr>
        <w:ind w:left="3381" w:hanging="360"/>
      </w:pPr>
      <w:rPr>
        <w:rFonts w:ascii="Courier New" w:hAnsi="Courier New" w:hint="default"/>
      </w:rPr>
    </w:lvl>
    <w:lvl w:ilvl="5" w:tplc="040C0005" w:tentative="1">
      <w:start w:val="1"/>
      <w:numFmt w:val="bullet"/>
      <w:lvlText w:val=""/>
      <w:lvlJc w:val="left"/>
      <w:pPr>
        <w:ind w:left="4101" w:hanging="360"/>
      </w:pPr>
      <w:rPr>
        <w:rFonts w:ascii="Wingdings" w:hAnsi="Wingdings" w:hint="default"/>
      </w:rPr>
    </w:lvl>
    <w:lvl w:ilvl="6" w:tplc="040C0001" w:tentative="1">
      <w:start w:val="1"/>
      <w:numFmt w:val="bullet"/>
      <w:lvlText w:val=""/>
      <w:lvlJc w:val="left"/>
      <w:pPr>
        <w:ind w:left="4821" w:hanging="360"/>
      </w:pPr>
      <w:rPr>
        <w:rFonts w:ascii="Symbol" w:hAnsi="Symbol" w:hint="default"/>
      </w:rPr>
    </w:lvl>
    <w:lvl w:ilvl="7" w:tplc="040C0003" w:tentative="1">
      <w:start w:val="1"/>
      <w:numFmt w:val="bullet"/>
      <w:lvlText w:val="o"/>
      <w:lvlJc w:val="left"/>
      <w:pPr>
        <w:ind w:left="5541" w:hanging="360"/>
      </w:pPr>
      <w:rPr>
        <w:rFonts w:ascii="Courier New" w:hAnsi="Courier New" w:hint="default"/>
      </w:rPr>
    </w:lvl>
    <w:lvl w:ilvl="8" w:tplc="040C0005" w:tentative="1">
      <w:start w:val="1"/>
      <w:numFmt w:val="bullet"/>
      <w:lvlText w:val=""/>
      <w:lvlJc w:val="left"/>
      <w:pPr>
        <w:ind w:left="6261" w:hanging="360"/>
      </w:pPr>
      <w:rPr>
        <w:rFonts w:ascii="Wingdings" w:hAnsi="Wingdings" w:hint="default"/>
      </w:rPr>
    </w:lvl>
  </w:abstractNum>
  <w:abstractNum w:abstractNumId="2" w15:restartNumberingAfterBreak="0">
    <w:nsid w:val="03AA330B"/>
    <w:multiLevelType w:val="hybridMultilevel"/>
    <w:tmpl w:val="E6783C78"/>
    <w:lvl w:ilvl="0" w:tplc="040C0001">
      <w:start w:val="1"/>
      <w:numFmt w:val="bullet"/>
      <w:lvlText w:val=""/>
      <w:lvlJc w:val="left"/>
      <w:pPr>
        <w:ind w:left="501" w:hanging="360"/>
      </w:pPr>
      <w:rPr>
        <w:rFonts w:ascii="Symbol" w:hAnsi="Symbol" w:hint="default"/>
      </w:rPr>
    </w:lvl>
    <w:lvl w:ilvl="1" w:tplc="040C0003" w:tentative="1">
      <w:start w:val="1"/>
      <w:numFmt w:val="bullet"/>
      <w:lvlText w:val="o"/>
      <w:lvlJc w:val="left"/>
      <w:pPr>
        <w:ind w:left="1221" w:hanging="360"/>
      </w:pPr>
      <w:rPr>
        <w:rFonts w:ascii="Courier New" w:hAnsi="Courier New" w:cs="Courier New" w:hint="default"/>
      </w:rPr>
    </w:lvl>
    <w:lvl w:ilvl="2" w:tplc="040C0005" w:tentative="1">
      <w:start w:val="1"/>
      <w:numFmt w:val="bullet"/>
      <w:lvlText w:val=""/>
      <w:lvlJc w:val="left"/>
      <w:pPr>
        <w:ind w:left="1941" w:hanging="360"/>
      </w:pPr>
      <w:rPr>
        <w:rFonts w:ascii="Wingdings" w:hAnsi="Wingdings" w:hint="default"/>
      </w:rPr>
    </w:lvl>
    <w:lvl w:ilvl="3" w:tplc="040C0001" w:tentative="1">
      <w:start w:val="1"/>
      <w:numFmt w:val="bullet"/>
      <w:lvlText w:val=""/>
      <w:lvlJc w:val="left"/>
      <w:pPr>
        <w:ind w:left="2661" w:hanging="360"/>
      </w:pPr>
      <w:rPr>
        <w:rFonts w:ascii="Symbol" w:hAnsi="Symbol" w:hint="default"/>
      </w:rPr>
    </w:lvl>
    <w:lvl w:ilvl="4" w:tplc="040C0003" w:tentative="1">
      <w:start w:val="1"/>
      <w:numFmt w:val="bullet"/>
      <w:lvlText w:val="o"/>
      <w:lvlJc w:val="left"/>
      <w:pPr>
        <w:ind w:left="3381" w:hanging="360"/>
      </w:pPr>
      <w:rPr>
        <w:rFonts w:ascii="Courier New" w:hAnsi="Courier New" w:cs="Courier New" w:hint="default"/>
      </w:rPr>
    </w:lvl>
    <w:lvl w:ilvl="5" w:tplc="040C0005" w:tentative="1">
      <w:start w:val="1"/>
      <w:numFmt w:val="bullet"/>
      <w:lvlText w:val=""/>
      <w:lvlJc w:val="left"/>
      <w:pPr>
        <w:ind w:left="4101" w:hanging="360"/>
      </w:pPr>
      <w:rPr>
        <w:rFonts w:ascii="Wingdings" w:hAnsi="Wingdings" w:hint="default"/>
      </w:rPr>
    </w:lvl>
    <w:lvl w:ilvl="6" w:tplc="040C0001" w:tentative="1">
      <w:start w:val="1"/>
      <w:numFmt w:val="bullet"/>
      <w:lvlText w:val=""/>
      <w:lvlJc w:val="left"/>
      <w:pPr>
        <w:ind w:left="4821" w:hanging="360"/>
      </w:pPr>
      <w:rPr>
        <w:rFonts w:ascii="Symbol" w:hAnsi="Symbol" w:hint="default"/>
      </w:rPr>
    </w:lvl>
    <w:lvl w:ilvl="7" w:tplc="040C0003" w:tentative="1">
      <w:start w:val="1"/>
      <w:numFmt w:val="bullet"/>
      <w:lvlText w:val="o"/>
      <w:lvlJc w:val="left"/>
      <w:pPr>
        <w:ind w:left="5541" w:hanging="360"/>
      </w:pPr>
      <w:rPr>
        <w:rFonts w:ascii="Courier New" w:hAnsi="Courier New" w:cs="Courier New" w:hint="default"/>
      </w:rPr>
    </w:lvl>
    <w:lvl w:ilvl="8" w:tplc="040C0005" w:tentative="1">
      <w:start w:val="1"/>
      <w:numFmt w:val="bullet"/>
      <w:lvlText w:val=""/>
      <w:lvlJc w:val="left"/>
      <w:pPr>
        <w:ind w:left="6261" w:hanging="360"/>
      </w:pPr>
      <w:rPr>
        <w:rFonts w:ascii="Wingdings" w:hAnsi="Wingdings" w:hint="default"/>
      </w:rPr>
    </w:lvl>
  </w:abstractNum>
  <w:abstractNum w:abstractNumId="3" w15:restartNumberingAfterBreak="0">
    <w:nsid w:val="08F5630D"/>
    <w:multiLevelType w:val="hybridMultilevel"/>
    <w:tmpl w:val="6CC6584C"/>
    <w:lvl w:ilvl="0" w:tplc="04090001">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cs="Cambria"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ambria"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ambria" w:hint="default"/>
      </w:rPr>
    </w:lvl>
    <w:lvl w:ilvl="8" w:tplc="04090005" w:tentative="1">
      <w:start w:val="1"/>
      <w:numFmt w:val="bullet"/>
      <w:lvlText w:val=""/>
      <w:lvlJc w:val="left"/>
      <w:pPr>
        <w:ind w:left="6828" w:hanging="360"/>
      </w:pPr>
      <w:rPr>
        <w:rFonts w:ascii="Wingdings" w:hAnsi="Wingdings" w:hint="default"/>
      </w:rPr>
    </w:lvl>
  </w:abstractNum>
  <w:abstractNum w:abstractNumId="4" w15:restartNumberingAfterBreak="0">
    <w:nsid w:val="091B04CF"/>
    <w:multiLevelType w:val="hybridMultilevel"/>
    <w:tmpl w:val="44CA7A80"/>
    <w:lvl w:ilvl="0" w:tplc="1D6CF75C">
      <w:numFmt w:val="bullet"/>
      <w:lvlText w:val="•"/>
      <w:lvlJc w:val="left"/>
      <w:pPr>
        <w:ind w:left="501" w:hanging="360"/>
      </w:pPr>
      <w:rPr>
        <w:rFonts w:ascii="Times New Roman" w:eastAsia="Times New Roman" w:hAnsi="Times New Roman" w:cs="Times New Roman" w:hint="default"/>
      </w:rPr>
    </w:lvl>
    <w:lvl w:ilvl="1" w:tplc="040C0003" w:tentative="1">
      <w:start w:val="1"/>
      <w:numFmt w:val="bullet"/>
      <w:lvlText w:val="o"/>
      <w:lvlJc w:val="left"/>
      <w:pPr>
        <w:ind w:left="1221" w:hanging="360"/>
      </w:pPr>
      <w:rPr>
        <w:rFonts w:ascii="Courier New" w:hAnsi="Courier New" w:cs="Courier New" w:hint="default"/>
      </w:rPr>
    </w:lvl>
    <w:lvl w:ilvl="2" w:tplc="040C0005" w:tentative="1">
      <w:start w:val="1"/>
      <w:numFmt w:val="bullet"/>
      <w:lvlText w:val=""/>
      <w:lvlJc w:val="left"/>
      <w:pPr>
        <w:ind w:left="1941" w:hanging="360"/>
      </w:pPr>
      <w:rPr>
        <w:rFonts w:ascii="Wingdings" w:hAnsi="Wingdings" w:hint="default"/>
      </w:rPr>
    </w:lvl>
    <w:lvl w:ilvl="3" w:tplc="040C0001" w:tentative="1">
      <w:start w:val="1"/>
      <w:numFmt w:val="bullet"/>
      <w:lvlText w:val=""/>
      <w:lvlJc w:val="left"/>
      <w:pPr>
        <w:ind w:left="2661" w:hanging="360"/>
      </w:pPr>
      <w:rPr>
        <w:rFonts w:ascii="Symbol" w:hAnsi="Symbol" w:hint="default"/>
      </w:rPr>
    </w:lvl>
    <w:lvl w:ilvl="4" w:tplc="040C0003" w:tentative="1">
      <w:start w:val="1"/>
      <w:numFmt w:val="bullet"/>
      <w:lvlText w:val="o"/>
      <w:lvlJc w:val="left"/>
      <w:pPr>
        <w:ind w:left="3381" w:hanging="360"/>
      </w:pPr>
      <w:rPr>
        <w:rFonts w:ascii="Courier New" w:hAnsi="Courier New" w:cs="Courier New" w:hint="default"/>
      </w:rPr>
    </w:lvl>
    <w:lvl w:ilvl="5" w:tplc="040C0005" w:tentative="1">
      <w:start w:val="1"/>
      <w:numFmt w:val="bullet"/>
      <w:lvlText w:val=""/>
      <w:lvlJc w:val="left"/>
      <w:pPr>
        <w:ind w:left="4101" w:hanging="360"/>
      </w:pPr>
      <w:rPr>
        <w:rFonts w:ascii="Wingdings" w:hAnsi="Wingdings" w:hint="default"/>
      </w:rPr>
    </w:lvl>
    <w:lvl w:ilvl="6" w:tplc="040C0001" w:tentative="1">
      <w:start w:val="1"/>
      <w:numFmt w:val="bullet"/>
      <w:lvlText w:val=""/>
      <w:lvlJc w:val="left"/>
      <w:pPr>
        <w:ind w:left="4821" w:hanging="360"/>
      </w:pPr>
      <w:rPr>
        <w:rFonts w:ascii="Symbol" w:hAnsi="Symbol" w:hint="default"/>
      </w:rPr>
    </w:lvl>
    <w:lvl w:ilvl="7" w:tplc="040C0003" w:tentative="1">
      <w:start w:val="1"/>
      <w:numFmt w:val="bullet"/>
      <w:lvlText w:val="o"/>
      <w:lvlJc w:val="left"/>
      <w:pPr>
        <w:ind w:left="5541" w:hanging="360"/>
      </w:pPr>
      <w:rPr>
        <w:rFonts w:ascii="Courier New" w:hAnsi="Courier New" w:cs="Courier New" w:hint="default"/>
      </w:rPr>
    </w:lvl>
    <w:lvl w:ilvl="8" w:tplc="040C0005" w:tentative="1">
      <w:start w:val="1"/>
      <w:numFmt w:val="bullet"/>
      <w:lvlText w:val=""/>
      <w:lvlJc w:val="left"/>
      <w:pPr>
        <w:ind w:left="6261" w:hanging="360"/>
      </w:pPr>
      <w:rPr>
        <w:rFonts w:ascii="Wingdings" w:hAnsi="Wingdings" w:hint="default"/>
      </w:rPr>
    </w:lvl>
  </w:abstractNum>
  <w:abstractNum w:abstractNumId="5" w15:restartNumberingAfterBreak="0">
    <w:nsid w:val="09616EC0"/>
    <w:multiLevelType w:val="hybridMultilevel"/>
    <w:tmpl w:val="ECD2C3C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AD95485"/>
    <w:multiLevelType w:val="hybridMultilevel"/>
    <w:tmpl w:val="8B5CBD76"/>
    <w:lvl w:ilvl="0" w:tplc="040C0001">
      <w:start w:val="1"/>
      <w:numFmt w:val="bullet"/>
      <w:lvlText w:val=""/>
      <w:lvlJc w:val="left"/>
      <w:pPr>
        <w:ind w:left="501" w:hanging="360"/>
      </w:pPr>
      <w:rPr>
        <w:rFonts w:ascii="Symbol" w:hAnsi="Symbol" w:hint="default"/>
      </w:rPr>
    </w:lvl>
    <w:lvl w:ilvl="1" w:tplc="040C0003" w:tentative="1">
      <w:start w:val="1"/>
      <w:numFmt w:val="bullet"/>
      <w:lvlText w:val="o"/>
      <w:lvlJc w:val="left"/>
      <w:pPr>
        <w:ind w:left="1221" w:hanging="360"/>
      </w:pPr>
      <w:rPr>
        <w:rFonts w:ascii="Courier New" w:hAnsi="Courier New" w:hint="default"/>
      </w:rPr>
    </w:lvl>
    <w:lvl w:ilvl="2" w:tplc="040C0005" w:tentative="1">
      <w:start w:val="1"/>
      <w:numFmt w:val="bullet"/>
      <w:lvlText w:val=""/>
      <w:lvlJc w:val="left"/>
      <w:pPr>
        <w:ind w:left="1941" w:hanging="360"/>
      </w:pPr>
      <w:rPr>
        <w:rFonts w:ascii="Wingdings" w:hAnsi="Wingdings" w:hint="default"/>
      </w:rPr>
    </w:lvl>
    <w:lvl w:ilvl="3" w:tplc="040C0001" w:tentative="1">
      <w:start w:val="1"/>
      <w:numFmt w:val="bullet"/>
      <w:lvlText w:val=""/>
      <w:lvlJc w:val="left"/>
      <w:pPr>
        <w:ind w:left="2661" w:hanging="360"/>
      </w:pPr>
      <w:rPr>
        <w:rFonts w:ascii="Symbol" w:hAnsi="Symbol" w:hint="default"/>
      </w:rPr>
    </w:lvl>
    <w:lvl w:ilvl="4" w:tplc="040C0003" w:tentative="1">
      <w:start w:val="1"/>
      <w:numFmt w:val="bullet"/>
      <w:lvlText w:val="o"/>
      <w:lvlJc w:val="left"/>
      <w:pPr>
        <w:ind w:left="3381" w:hanging="360"/>
      </w:pPr>
      <w:rPr>
        <w:rFonts w:ascii="Courier New" w:hAnsi="Courier New" w:hint="default"/>
      </w:rPr>
    </w:lvl>
    <w:lvl w:ilvl="5" w:tplc="040C0005" w:tentative="1">
      <w:start w:val="1"/>
      <w:numFmt w:val="bullet"/>
      <w:lvlText w:val=""/>
      <w:lvlJc w:val="left"/>
      <w:pPr>
        <w:ind w:left="4101" w:hanging="360"/>
      </w:pPr>
      <w:rPr>
        <w:rFonts w:ascii="Wingdings" w:hAnsi="Wingdings" w:hint="default"/>
      </w:rPr>
    </w:lvl>
    <w:lvl w:ilvl="6" w:tplc="040C0001" w:tentative="1">
      <w:start w:val="1"/>
      <w:numFmt w:val="bullet"/>
      <w:lvlText w:val=""/>
      <w:lvlJc w:val="left"/>
      <w:pPr>
        <w:ind w:left="4821" w:hanging="360"/>
      </w:pPr>
      <w:rPr>
        <w:rFonts w:ascii="Symbol" w:hAnsi="Symbol" w:hint="default"/>
      </w:rPr>
    </w:lvl>
    <w:lvl w:ilvl="7" w:tplc="040C0003" w:tentative="1">
      <w:start w:val="1"/>
      <w:numFmt w:val="bullet"/>
      <w:lvlText w:val="o"/>
      <w:lvlJc w:val="left"/>
      <w:pPr>
        <w:ind w:left="5541" w:hanging="360"/>
      </w:pPr>
      <w:rPr>
        <w:rFonts w:ascii="Courier New" w:hAnsi="Courier New" w:hint="default"/>
      </w:rPr>
    </w:lvl>
    <w:lvl w:ilvl="8" w:tplc="040C0005" w:tentative="1">
      <w:start w:val="1"/>
      <w:numFmt w:val="bullet"/>
      <w:lvlText w:val=""/>
      <w:lvlJc w:val="left"/>
      <w:pPr>
        <w:ind w:left="6261" w:hanging="360"/>
      </w:pPr>
      <w:rPr>
        <w:rFonts w:ascii="Wingdings" w:hAnsi="Wingdings" w:hint="default"/>
      </w:rPr>
    </w:lvl>
  </w:abstractNum>
  <w:abstractNum w:abstractNumId="7" w15:restartNumberingAfterBreak="0">
    <w:nsid w:val="0BC10BDF"/>
    <w:multiLevelType w:val="hybridMultilevel"/>
    <w:tmpl w:val="224C1B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0E2C56EA"/>
    <w:multiLevelType w:val="hybridMultilevel"/>
    <w:tmpl w:val="1B5C05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22079B8"/>
    <w:multiLevelType w:val="hybridMultilevel"/>
    <w:tmpl w:val="B1A82D5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39F6BFD"/>
    <w:multiLevelType w:val="hybridMultilevel"/>
    <w:tmpl w:val="9C40E862"/>
    <w:lvl w:ilvl="0" w:tplc="FA6CCA22">
      <w:start w:val="1"/>
      <w:numFmt w:val="bullet"/>
      <w:lvlText w:val=""/>
      <w:lvlJc w:val="left"/>
      <w:pPr>
        <w:ind w:left="720" w:hanging="360"/>
      </w:pPr>
      <w:rPr>
        <w:rFonts w:ascii="Symbol" w:hAnsi="Symbol" w:hint="default"/>
        <w:sz w:val="20"/>
        <w:szCs w:val="20"/>
      </w:rPr>
    </w:lvl>
    <w:lvl w:ilvl="1" w:tplc="A0D228BE">
      <w:numFmt w:val="bullet"/>
      <w:lvlText w:val="•"/>
      <w:lvlJc w:val="left"/>
      <w:pPr>
        <w:ind w:left="1440" w:hanging="360"/>
      </w:pPr>
      <w:rPr>
        <w:rFonts w:ascii="Times New Roman" w:eastAsia="Times New Roman" w:hAnsi="Times New Roman" w:cs="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42213AE"/>
    <w:multiLevelType w:val="hybridMultilevel"/>
    <w:tmpl w:val="75CE045A"/>
    <w:lvl w:ilvl="0" w:tplc="040C0001">
      <w:start w:val="1"/>
      <w:numFmt w:val="bullet"/>
      <w:lvlText w:val=""/>
      <w:lvlJc w:val="left"/>
      <w:pPr>
        <w:ind w:left="3240" w:hanging="360"/>
      </w:pPr>
      <w:rPr>
        <w:rFonts w:ascii="Symbol" w:hAnsi="Symbol" w:hint="default"/>
      </w:rPr>
    </w:lvl>
    <w:lvl w:ilvl="1" w:tplc="040C0003" w:tentative="1">
      <w:start w:val="1"/>
      <w:numFmt w:val="bullet"/>
      <w:lvlText w:val="o"/>
      <w:lvlJc w:val="left"/>
      <w:pPr>
        <w:ind w:left="3960" w:hanging="360"/>
      </w:pPr>
      <w:rPr>
        <w:rFonts w:ascii="Courier New" w:hAnsi="Courier New" w:cs="Courier New" w:hint="default"/>
      </w:rPr>
    </w:lvl>
    <w:lvl w:ilvl="2" w:tplc="040C0005" w:tentative="1">
      <w:start w:val="1"/>
      <w:numFmt w:val="bullet"/>
      <w:lvlText w:val=""/>
      <w:lvlJc w:val="left"/>
      <w:pPr>
        <w:ind w:left="4680" w:hanging="360"/>
      </w:pPr>
      <w:rPr>
        <w:rFonts w:ascii="Wingdings" w:hAnsi="Wingdings" w:hint="default"/>
      </w:rPr>
    </w:lvl>
    <w:lvl w:ilvl="3" w:tplc="040C0001" w:tentative="1">
      <w:start w:val="1"/>
      <w:numFmt w:val="bullet"/>
      <w:lvlText w:val=""/>
      <w:lvlJc w:val="left"/>
      <w:pPr>
        <w:ind w:left="5400" w:hanging="360"/>
      </w:pPr>
      <w:rPr>
        <w:rFonts w:ascii="Symbol" w:hAnsi="Symbol" w:hint="default"/>
      </w:rPr>
    </w:lvl>
    <w:lvl w:ilvl="4" w:tplc="040C0003" w:tentative="1">
      <w:start w:val="1"/>
      <w:numFmt w:val="bullet"/>
      <w:lvlText w:val="o"/>
      <w:lvlJc w:val="left"/>
      <w:pPr>
        <w:ind w:left="6120" w:hanging="360"/>
      </w:pPr>
      <w:rPr>
        <w:rFonts w:ascii="Courier New" w:hAnsi="Courier New" w:cs="Courier New" w:hint="default"/>
      </w:rPr>
    </w:lvl>
    <w:lvl w:ilvl="5" w:tplc="040C0005" w:tentative="1">
      <w:start w:val="1"/>
      <w:numFmt w:val="bullet"/>
      <w:lvlText w:val=""/>
      <w:lvlJc w:val="left"/>
      <w:pPr>
        <w:ind w:left="6840" w:hanging="360"/>
      </w:pPr>
      <w:rPr>
        <w:rFonts w:ascii="Wingdings" w:hAnsi="Wingdings" w:hint="default"/>
      </w:rPr>
    </w:lvl>
    <w:lvl w:ilvl="6" w:tplc="040C0001" w:tentative="1">
      <w:start w:val="1"/>
      <w:numFmt w:val="bullet"/>
      <w:lvlText w:val=""/>
      <w:lvlJc w:val="left"/>
      <w:pPr>
        <w:ind w:left="7560" w:hanging="360"/>
      </w:pPr>
      <w:rPr>
        <w:rFonts w:ascii="Symbol" w:hAnsi="Symbol" w:hint="default"/>
      </w:rPr>
    </w:lvl>
    <w:lvl w:ilvl="7" w:tplc="040C0003" w:tentative="1">
      <w:start w:val="1"/>
      <w:numFmt w:val="bullet"/>
      <w:lvlText w:val="o"/>
      <w:lvlJc w:val="left"/>
      <w:pPr>
        <w:ind w:left="8280" w:hanging="360"/>
      </w:pPr>
      <w:rPr>
        <w:rFonts w:ascii="Courier New" w:hAnsi="Courier New" w:cs="Courier New" w:hint="default"/>
      </w:rPr>
    </w:lvl>
    <w:lvl w:ilvl="8" w:tplc="040C0005" w:tentative="1">
      <w:start w:val="1"/>
      <w:numFmt w:val="bullet"/>
      <w:lvlText w:val=""/>
      <w:lvlJc w:val="left"/>
      <w:pPr>
        <w:ind w:left="9000" w:hanging="360"/>
      </w:pPr>
      <w:rPr>
        <w:rFonts w:ascii="Wingdings" w:hAnsi="Wingdings" w:hint="default"/>
      </w:rPr>
    </w:lvl>
  </w:abstractNum>
  <w:abstractNum w:abstractNumId="12" w15:restartNumberingAfterBreak="0">
    <w:nsid w:val="153432A4"/>
    <w:multiLevelType w:val="hybridMultilevel"/>
    <w:tmpl w:val="E1DC3C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54C384B"/>
    <w:multiLevelType w:val="hybridMultilevel"/>
    <w:tmpl w:val="B026208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1A4455E9"/>
    <w:multiLevelType w:val="hybridMultilevel"/>
    <w:tmpl w:val="1F1861A2"/>
    <w:lvl w:ilvl="0" w:tplc="040C0001">
      <w:start w:val="1"/>
      <w:numFmt w:val="bullet"/>
      <w:lvlText w:val=""/>
      <w:lvlJc w:val="left"/>
      <w:pPr>
        <w:ind w:left="2138" w:hanging="360"/>
      </w:pPr>
      <w:rPr>
        <w:rFonts w:ascii="Symbol" w:hAnsi="Symbol" w:hint="default"/>
      </w:rPr>
    </w:lvl>
    <w:lvl w:ilvl="1" w:tplc="040C0003" w:tentative="1">
      <w:start w:val="1"/>
      <w:numFmt w:val="bullet"/>
      <w:lvlText w:val="o"/>
      <w:lvlJc w:val="left"/>
      <w:pPr>
        <w:ind w:left="2858" w:hanging="360"/>
      </w:pPr>
      <w:rPr>
        <w:rFonts w:ascii="Courier New" w:hAnsi="Courier New" w:cs="Arial" w:hint="default"/>
      </w:rPr>
    </w:lvl>
    <w:lvl w:ilvl="2" w:tplc="040C0005" w:tentative="1">
      <w:start w:val="1"/>
      <w:numFmt w:val="bullet"/>
      <w:lvlText w:val=""/>
      <w:lvlJc w:val="left"/>
      <w:pPr>
        <w:ind w:left="3578" w:hanging="360"/>
      </w:pPr>
      <w:rPr>
        <w:rFonts w:ascii="Wingdings" w:hAnsi="Wingdings" w:hint="default"/>
      </w:rPr>
    </w:lvl>
    <w:lvl w:ilvl="3" w:tplc="040C0001" w:tentative="1">
      <w:start w:val="1"/>
      <w:numFmt w:val="bullet"/>
      <w:lvlText w:val=""/>
      <w:lvlJc w:val="left"/>
      <w:pPr>
        <w:ind w:left="4298" w:hanging="360"/>
      </w:pPr>
      <w:rPr>
        <w:rFonts w:ascii="Symbol" w:hAnsi="Symbol" w:hint="default"/>
      </w:rPr>
    </w:lvl>
    <w:lvl w:ilvl="4" w:tplc="040C0003" w:tentative="1">
      <w:start w:val="1"/>
      <w:numFmt w:val="bullet"/>
      <w:lvlText w:val="o"/>
      <w:lvlJc w:val="left"/>
      <w:pPr>
        <w:ind w:left="5018" w:hanging="360"/>
      </w:pPr>
      <w:rPr>
        <w:rFonts w:ascii="Courier New" w:hAnsi="Courier New" w:cs="Arial" w:hint="default"/>
      </w:rPr>
    </w:lvl>
    <w:lvl w:ilvl="5" w:tplc="040C0005" w:tentative="1">
      <w:start w:val="1"/>
      <w:numFmt w:val="bullet"/>
      <w:lvlText w:val=""/>
      <w:lvlJc w:val="left"/>
      <w:pPr>
        <w:ind w:left="5738" w:hanging="360"/>
      </w:pPr>
      <w:rPr>
        <w:rFonts w:ascii="Wingdings" w:hAnsi="Wingdings" w:hint="default"/>
      </w:rPr>
    </w:lvl>
    <w:lvl w:ilvl="6" w:tplc="040C0001" w:tentative="1">
      <w:start w:val="1"/>
      <w:numFmt w:val="bullet"/>
      <w:lvlText w:val=""/>
      <w:lvlJc w:val="left"/>
      <w:pPr>
        <w:ind w:left="6458" w:hanging="360"/>
      </w:pPr>
      <w:rPr>
        <w:rFonts w:ascii="Symbol" w:hAnsi="Symbol" w:hint="default"/>
      </w:rPr>
    </w:lvl>
    <w:lvl w:ilvl="7" w:tplc="040C0003" w:tentative="1">
      <w:start w:val="1"/>
      <w:numFmt w:val="bullet"/>
      <w:lvlText w:val="o"/>
      <w:lvlJc w:val="left"/>
      <w:pPr>
        <w:ind w:left="7178" w:hanging="360"/>
      </w:pPr>
      <w:rPr>
        <w:rFonts w:ascii="Courier New" w:hAnsi="Courier New" w:cs="Arial" w:hint="default"/>
      </w:rPr>
    </w:lvl>
    <w:lvl w:ilvl="8" w:tplc="040C0005" w:tentative="1">
      <w:start w:val="1"/>
      <w:numFmt w:val="bullet"/>
      <w:lvlText w:val=""/>
      <w:lvlJc w:val="left"/>
      <w:pPr>
        <w:ind w:left="7898" w:hanging="360"/>
      </w:pPr>
      <w:rPr>
        <w:rFonts w:ascii="Wingdings" w:hAnsi="Wingdings" w:hint="default"/>
      </w:rPr>
    </w:lvl>
  </w:abstractNum>
  <w:abstractNum w:abstractNumId="15" w15:restartNumberingAfterBreak="0">
    <w:nsid w:val="1AE16E70"/>
    <w:multiLevelType w:val="hybridMultilevel"/>
    <w:tmpl w:val="27647F6E"/>
    <w:lvl w:ilvl="0" w:tplc="040C0001">
      <w:start w:val="1"/>
      <w:numFmt w:val="bullet"/>
      <w:lvlText w:val=""/>
      <w:lvlJc w:val="left"/>
      <w:pPr>
        <w:ind w:left="501" w:hanging="360"/>
      </w:pPr>
      <w:rPr>
        <w:rFonts w:ascii="Symbol" w:hAnsi="Symbol" w:hint="default"/>
      </w:rPr>
    </w:lvl>
    <w:lvl w:ilvl="1" w:tplc="040C0003" w:tentative="1">
      <w:start w:val="1"/>
      <w:numFmt w:val="bullet"/>
      <w:lvlText w:val="o"/>
      <w:lvlJc w:val="left"/>
      <w:pPr>
        <w:ind w:left="1221" w:hanging="360"/>
      </w:pPr>
      <w:rPr>
        <w:rFonts w:ascii="Courier New" w:hAnsi="Courier New" w:cs="Courier New" w:hint="default"/>
      </w:rPr>
    </w:lvl>
    <w:lvl w:ilvl="2" w:tplc="040C0005" w:tentative="1">
      <w:start w:val="1"/>
      <w:numFmt w:val="bullet"/>
      <w:lvlText w:val=""/>
      <w:lvlJc w:val="left"/>
      <w:pPr>
        <w:ind w:left="1941" w:hanging="360"/>
      </w:pPr>
      <w:rPr>
        <w:rFonts w:ascii="Wingdings" w:hAnsi="Wingdings" w:hint="default"/>
      </w:rPr>
    </w:lvl>
    <w:lvl w:ilvl="3" w:tplc="040C0001" w:tentative="1">
      <w:start w:val="1"/>
      <w:numFmt w:val="bullet"/>
      <w:lvlText w:val=""/>
      <w:lvlJc w:val="left"/>
      <w:pPr>
        <w:ind w:left="2661" w:hanging="360"/>
      </w:pPr>
      <w:rPr>
        <w:rFonts w:ascii="Symbol" w:hAnsi="Symbol" w:hint="default"/>
      </w:rPr>
    </w:lvl>
    <w:lvl w:ilvl="4" w:tplc="040C0003" w:tentative="1">
      <w:start w:val="1"/>
      <w:numFmt w:val="bullet"/>
      <w:lvlText w:val="o"/>
      <w:lvlJc w:val="left"/>
      <w:pPr>
        <w:ind w:left="3381" w:hanging="360"/>
      </w:pPr>
      <w:rPr>
        <w:rFonts w:ascii="Courier New" w:hAnsi="Courier New" w:cs="Courier New" w:hint="default"/>
      </w:rPr>
    </w:lvl>
    <w:lvl w:ilvl="5" w:tplc="040C0005" w:tentative="1">
      <w:start w:val="1"/>
      <w:numFmt w:val="bullet"/>
      <w:lvlText w:val=""/>
      <w:lvlJc w:val="left"/>
      <w:pPr>
        <w:ind w:left="4101" w:hanging="360"/>
      </w:pPr>
      <w:rPr>
        <w:rFonts w:ascii="Wingdings" w:hAnsi="Wingdings" w:hint="default"/>
      </w:rPr>
    </w:lvl>
    <w:lvl w:ilvl="6" w:tplc="040C0001" w:tentative="1">
      <w:start w:val="1"/>
      <w:numFmt w:val="bullet"/>
      <w:lvlText w:val=""/>
      <w:lvlJc w:val="left"/>
      <w:pPr>
        <w:ind w:left="4821" w:hanging="360"/>
      </w:pPr>
      <w:rPr>
        <w:rFonts w:ascii="Symbol" w:hAnsi="Symbol" w:hint="default"/>
      </w:rPr>
    </w:lvl>
    <w:lvl w:ilvl="7" w:tplc="040C0003" w:tentative="1">
      <w:start w:val="1"/>
      <w:numFmt w:val="bullet"/>
      <w:lvlText w:val="o"/>
      <w:lvlJc w:val="left"/>
      <w:pPr>
        <w:ind w:left="5541" w:hanging="360"/>
      </w:pPr>
      <w:rPr>
        <w:rFonts w:ascii="Courier New" w:hAnsi="Courier New" w:cs="Courier New" w:hint="default"/>
      </w:rPr>
    </w:lvl>
    <w:lvl w:ilvl="8" w:tplc="040C0005" w:tentative="1">
      <w:start w:val="1"/>
      <w:numFmt w:val="bullet"/>
      <w:lvlText w:val=""/>
      <w:lvlJc w:val="left"/>
      <w:pPr>
        <w:ind w:left="6261" w:hanging="360"/>
      </w:pPr>
      <w:rPr>
        <w:rFonts w:ascii="Wingdings" w:hAnsi="Wingdings" w:hint="default"/>
      </w:rPr>
    </w:lvl>
  </w:abstractNum>
  <w:abstractNum w:abstractNumId="16" w15:restartNumberingAfterBreak="0">
    <w:nsid w:val="1BAD5F60"/>
    <w:multiLevelType w:val="hybridMultilevel"/>
    <w:tmpl w:val="6B9EEE82"/>
    <w:lvl w:ilvl="0" w:tplc="FA6CCA22">
      <w:start w:val="1"/>
      <w:numFmt w:val="bullet"/>
      <w:lvlText w:val=""/>
      <w:lvlJc w:val="left"/>
      <w:pPr>
        <w:ind w:left="720" w:hanging="360"/>
      </w:pPr>
      <w:rPr>
        <w:rFonts w:ascii="Symbol" w:hAnsi="Symbol" w:hint="default"/>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1BB9402B"/>
    <w:multiLevelType w:val="hybridMultilevel"/>
    <w:tmpl w:val="06E6E99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1BC21338"/>
    <w:multiLevelType w:val="hybridMultilevel"/>
    <w:tmpl w:val="DA98A20A"/>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ambria"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ambria"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ambria" w:hint="default"/>
      </w:rPr>
    </w:lvl>
    <w:lvl w:ilvl="8" w:tplc="04090005" w:tentative="1">
      <w:start w:val="1"/>
      <w:numFmt w:val="bullet"/>
      <w:lvlText w:val=""/>
      <w:lvlJc w:val="left"/>
      <w:pPr>
        <w:ind w:left="6764" w:hanging="360"/>
      </w:pPr>
      <w:rPr>
        <w:rFonts w:ascii="Wingdings" w:hAnsi="Wingdings" w:hint="default"/>
      </w:rPr>
    </w:lvl>
  </w:abstractNum>
  <w:abstractNum w:abstractNumId="19" w15:restartNumberingAfterBreak="0">
    <w:nsid w:val="21113223"/>
    <w:multiLevelType w:val="hybridMultilevel"/>
    <w:tmpl w:val="72B4E0DA"/>
    <w:lvl w:ilvl="0" w:tplc="FA6CCA22">
      <w:start w:val="1"/>
      <w:numFmt w:val="bullet"/>
      <w:lvlText w:val=""/>
      <w:lvlJc w:val="left"/>
      <w:pPr>
        <w:ind w:left="720" w:hanging="360"/>
      </w:pPr>
      <w:rPr>
        <w:rFonts w:ascii="Symbol" w:hAnsi="Symbol" w:hint="default"/>
        <w:sz w:val="20"/>
        <w:szCs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26A426F2"/>
    <w:multiLevelType w:val="hybridMultilevel"/>
    <w:tmpl w:val="755E1352"/>
    <w:lvl w:ilvl="0" w:tplc="FA6CCA22">
      <w:start w:val="1"/>
      <w:numFmt w:val="bullet"/>
      <w:lvlText w:val=""/>
      <w:lvlJc w:val="left"/>
      <w:pPr>
        <w:ind w:left="720" w:hanging="360"/>
      </w:pPr>
      <w:rPr>
        <w:rFonts w:ascii="Symbol" w:hAnsi="Symbol" w:hint="default"/>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297B00FB"/>
    <w:multiLevelType w:val="hybridMultilevel"/>
    <w:tmpl w:val="7EAABC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2B6A43E4"/>
    <w:multiLevelType w:val="hybridMultilevel"/>
    <w:tmpl w:val="6FF4811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2C6A1D8A"/>
    <w:multiLevelType w:val="hybridMultilevel"/>
    <w:tmpl w:val="F474CF6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2E397AA7"/>
    <w:multiLevelType w:val="hybridMultilevel"/>
    <w:tmpl w:val="718A584C"/>
    <w:lvl w:ilvl="0" w:tplc="CF58FC22">
      <w:numFmt w:val="bullet"/>
      <w:lvlText w:val=""/>
      <w:lvlJc w:val="left"/>
      <w:pPr>
        <w:ind w:left="1080" w:hanging="360"/>
      </w:pPr>
      <w:rPr>
        <w:rFonts w:ascii="Wingdings" w:eastAsia="Times New Roman" w:hAnsi="Wingdings"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5" w15:restartNumberingAfterBreak="0">
    <w:nsid w:val="2E4B2CFA"/>
    <w:multiLevelType w:val="hybridMultilevel"/>
    <w:tmpl w:val="401CC16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31484F1B"/>
    <w:multiLevelType w:val="hybridMultilevel"/>
    <w:tmpl w:val="EB409B9A"/>
    <w:lvl w:ilvl="0" w:tplc="040C0001">
      <w:start w:val="1"/>
      <w:numFmt w:val="bullet"/>
      <w:lvlText w:val=""/>
      <w:lvlJc w:val="left"/>
      <w:pPr>
        <w:ind w:left="861" w:hanging="360"/>
      </w:pPr>
      <w:rPr>
        <w:rFonts w:ascii="Symbol" w:hAnsi="Symbol" w:hint="default"/>
      </w:rPr>
    </w:lvl>
    <w:lvl w:ilvl="1" w:tplc="040C0003" w:tentative="1">
      <w:start w:val="1"/>
      <w:numFmt w:val="bullet"/>
      <w:lvlText w:val="o"/>
      <w:lvlJc w:val="left"/>
      <w:pPr>
        <w:ind w:left="1581" w:hanging="360"/>
      </w:pPr>
      <w:rPr>
        <w:rFonts w:ascii="Courier New" w:hAnsi="Courier New" w:cs="Courier New" w:hint="default"/>
      </w:rPr>
    </w:lvl>
    <w:lvl w:ilvl="2" w:tplc="040C0005" w:tentative="1">
      <w:start w:val="1"/>
      <w:numFmt w:val="bullet"/>
      <w:lvlText w:val=""/>
      <w:lvlJc w:val="left"/>
      <w:pPr>
        <w:ind w:left="2301" w:hanging="360"/>
      </w:pPr>
      <w:rPr>
        <w:rFonts w:ascii="Wingdings" w:hAnsi="Wingdings" w:hint="default"/>
      </w:rPr>
    </w:lvl>
    <w:lvl w:ilvl="3" w:tplc="040C0001" w:tentative="1">
      <w:start w:val="1"/>
      <w:numFmt w:val="bullet"/>
      <w:lvlText w:val=""/>
      <w:lvlJc w:val="left"/>
      <w:pPr>
        <w:ind w:left="3021" w:hanging="360"/>
      </w:pPr>
      <w:rPr>
        <w:rFonts w:ascii="Symbol" w:hAnsi="Symbol" w:hint="default"/>
      </w:rPr>
    </w:lvl>
    <w:lvl w:ilvl="4" w:tplc="040C0003" w:tentative="1">
      <w:start w:val="1"/>
      <w:numFmt w:val="bullet"/>
      <w:lvlText w:val="o"/>
      <w:lvlJc w:val="left"/>
      <w:pPr>
        <w:ind w:left="3741" w:hanging="360"/>
      </w:pPr>
      <w:rPr>
        <w:rFonts w:ascii="Courier New" w:hAnsi="Courier New" w:cs="Courier New" w:hint="default"/>
      </w:rPr>
    </w:lvl>
    <w:lvl w:ilvl="5" w:tplc="040C0005" w:tentative="1">
      <w:start w:val="1"/>
      <w:numFmt w:val="bullet"/>
      <w:lvlText w:val=""/>
      <w:lvlJc w:val="left"/>
      <w:pPr>
        <w:ind w:left="4461" w:hanging="360"/>
      </w:pPr>
      <w:rPr>
        <w:rFonts w:ascii="Wingdings" w:hAnsi="Wingdings" w:hint="default"/>
      </w:rPr>
    </w:lvl>
    <w:lvl w:ilvl="6" w:tplc="040C0001" w:tentative="1">
      <w:start w:val="1"/>
      <w:numFmt w:val="bullet"/>
      <w:lvlText w:val=""/>
      <w:lvlJc w:val="left"/>
      <w:pPr>
        <w:ind w:left="5181" w:hanging="360"/>
      </w:pPr>
      <w:rPr>
        <w:rFonts w:ascii="Symbol" w:hAnsi="Symbol" w:hint="default"/>
      </w:rPr>
    </w:lvl>
    <w:lvl w:ilvl="7" w:tplc="040C0003" w:tentative="1">
      <w:start w:val="1"/>
      <w:numFmt w:val="bullet"/>
      <w:lvlText w:val="o"/>
      <w:lvlJc w:val="left"/>
      <w:pPr>
        <w:ind w:left="5901" w:hanging="360"/>
      </w:pPr>
      <w:rPr>
        <w:rFonts w:ascii="Courier New" w:hAnsi="Courier New" w:cs="Courier New" w:hint="default"/>
      </w:rPr>
    </w:lvl>
    <w:lvl w:ilvl="8" w:tplc="040C0005" w:tentative="1">
      <w:start w:val="1"/>
      <w:numFmt w:val="bullet"/>
      <w:lvlText w:val=""/>
      <w:lvlJc w:val="left"/>
      <w:pPr>
        <w:ind w:left="6621" w:hanging="360"/>
      </w:pPr>
      <w:rPr>
        <w:rFonts w:ascii="Wingdings" w:hAnsi="Wingdings" w:hint="default"/>
      </w:rPr>
    </w:lvl>
  </w:abstractNum>
  <w:abstractNum w:abstractNumId="27" w15:restartNumberingAfterBreak="0">
    <w:nsid w:val="376D2052"/>
    <w:multiLevelType w:val="hybridMultilevel"/>
    <w:tmpl w:val="39583584"/>
    <w:lvl w:ilvl="0" w:tplc="FA6CCA22">
      <w:start w:val="1"/>
      <w:numFmt w:val="bullet"/>
      <w:lvlText w:val=""/>
      <w:lvlJc w:val="left"/>
      <w:pPr>
        <w:ind w:left="720" w:hanging="360"/>
      </w:pPr>
      <w:rPr>
        <w:rFonts w:ascii="Symbol" w:hAnsi="Symbol" w:hint="default"/>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3B1C558C"/>
    <w:multiLevelType w:val="hybridMultilevel"/>
    <w:tmpl w:val="5D480AA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3B7249C3"/>
    <w:multiLevelType w:val="hybridMultilevel"/>
    <w:tmpl w:val="05248BA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3CED0964"/>
    <w:multiLevelType w:val="hybridMultilevel"/>
    <w:tmpl w:val="FDD8D60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3CF5439F"/>
    <w:multiLevelType w:val="multilevel"/>
    <w:tmpl w:val="BDAC1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3EF7589D"/>
    <w:multiLevelType w:val="hybridMultilevel"/>
    <w:tmpl w:val="ADC28CA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4C7037F1"/>
    <w:multiLevelType w:val="hybridMultilevel"/>
    <w:tmpl w:val="A1A6DA8C"/>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4" w15:restartNumberingAfterBreak="0">
    <w:nsid w:val="50FB7113"/>
    <w:multiLevelType w:val="hybridMultilevel"/>
    <w:tmpl w:val="5E72B8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55E33421"/>
    <w:multiLevelType w:val="hybridMultilevel"/>
    <w:tmpl w:val="04D82F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58F86E1A"/>
    <w:multiLevelType w:val="hybridMultilevel"/>
    <w:tmpl w:val="FA6246F8"/>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5DA842E2"/>
    <w:multiLevelType w:val="hybridMultilevel"/>
    <w:tmpl w:val="5A387F8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5E687BA4"/>
    <w:multiLevelType w:val="hybridMultilevel"/>
    <w:tmpl w:val="2C228F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66DE1C66"/>
    <w:multiLevelType w:val="hybridMultilevel"/>
    <w:tmpl w:val="75C6C5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68A67963"/>
    <w:multiLevelType w:val="hybridMultilevel"/>
    <w:tmpl w:val="616CF1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6A0648AA"/>
    <w:multiLevelType w:val="hybridMultilevel"/>
    <w:tmpl w:val="D3A056D2"/>
    <w:lvl w:ilvl="0" w:tplc="5F9A2828">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6A98176A"/>
    <w:multiLevelType w:val="hybridMultilevel"/>
    <w:tmpl w:val="77186A3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70025E6E"/>
    <w:multiLevelType w:val="hybridMultilevel"/>
    <w:tmpl w:val="DF1E2BF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723B1518"/>
    <w:multiLevelType w:val="hybridMultilevel"/>
    <w:tmpl w:val="E2F692E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78871329"/>
    <w:multiLevelType w:val="hybridMultilevel"/>
    <w:tmpl w:val="6A84C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ambri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mbria"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mbria"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B320395"/>
    <w:multiLevelType w:val="hybridMultilevel"/>
    <w:tmpl w:val="1F9E304E"/>
    <w:lvl w:ilvl="0" w:tplc="FA6CCA22">
      <w:start w:val="1"/>
      <w:numFmt w:val="bullet"/>
      <w:lvlText w:val=""/>
      <w:lvlJc w:val="left"/>
      <w:pPr>
        <w:ind w:left="720" w:hanging="360"/>
      </w:pPr>
      <w:rPr>
        <w:rFonts w:ascii="Symbol" w:hAnsi="Symbol" w:hint="default"/>
        <w:sz w:val="20"/>
        <w:szCs w:val="20"/>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7E0425CB"/>
    <w:multiLevelType w:val="hybridMultilevel"/>
    <w:tmpl w:val="3104F5A4"/>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num w:numId="1">
    <w:abstractNumId w:val="18"/>
  </w:num>
  <w:num w:numId="2">
    <w:abstractNumId w:val="45"/>
  </w:num>
  <w:num w:numId="3">
    <w:abstractNumId w:val="3"/>
  </w:num>
  <w:num w:numId="4">
    <w:abstractNumId w:val="6"/>
  </w:num>
  <w:num w:numId="5">
    <w:abstractNumId w:val="14"/>
  </w:num>
  <w:num w:numId="6">
    <w:abstractNumId w:val="1"/>
  </w:num>
  <w:num w:numId="7">
    <w:abstractNumId w:val="2"/>
  </w:num>
  <w:num w:numId="8">
    <w:abstractNumId w:val="15"/>
  </w:num>
  <w:num w:numId="9">
    <w:abstractNumId w:val="31"/>
  </w:num>
  <w:num w:numId="10">
    <w:abstractNumId w:val="22"/>
  </w:num>
  <w:num w:numId="11">
    <w:abstractNumId w:val="38"/>
  </w:num>
  <w:num w:numId="12">
    <w:abstractNumId w:val="34"/>
  </w:num>
  <w:num w:numId="13">
    <w:abstractNumId w:val="13"/>
  </w:num>
  <w:num w:numId="14">
    <w:abstractNumId w:val="12"/>
  </w:num>
  <w:num w:numId="15">
    <w:abstractNumId w:val="36"/>
  </w:num>
  <w:num w:numId="16">
    <w:abstractNumId w:val="19"/>
  </w:num>
  <w:num w:numId="17">
    <w:abstractNumId w:val="16"/>
  </w:num>
  <w:num w:numId="18">
    <w:abstractNumId w:val="20"/>
  </w:num>
  <w:num w:numId="19">
    <w:abstractNumId w:val="27"/>
  </w:num>
  <w:num w:numId="20">
    <w:abstractNumId w:val="10"/>
  </w:num>
  <w:num w:numId="21">
    <w:abstractNumId w:val="46"/>
  </w:num>
  <w:num w:numId="22">
    <w:abstractNumId w:val="37"/>
  </w:num>
  <w:num w:numId="23">
    <w:abstractNumId w:val="26"/>
  </w:num>
  <w:num w:numId="24">
    <w:abstractNumId w:val="4"/>
  </w:num>
  <w:num w:numId="25">
    <w:abstractNumId w:val="44"/>
  </w:num>
  <w:num w:numId="26">
    <w:abstractNumId w:val="9"/>
  </w:num>
  <w:num w:numId="27">
    <w:abstractNumId w:val="30"/>
  </w:num>
  <w:num w:numId="28">
    <w:abstractNumId w:val="28"/>
  </w:num>
  <w:num w:numId="29">
    <w:abstractNumId w:val="17"/>
  </w:num>
  <w:num w:numId="30">
    <w:abstractNumId w:val="39"/>
  </w:num>
  <w:num w:numId="31">
    <w:abstractNumId w:val="33"/>
  </w:num>
  <w:num w:numId="32">
    <w:abstractNumId w:val="7"/>
  </w:num>
  <w:num w:numId="33">
    <w:abstractNumId w:val="25"/>
  </w:num>
  <w:num w:numId="34">
    <w:abstractNumId w:val="40"/>
  </w:num>
  <w:num w:numId="35">
    <w:abstractNumId w:val="23"/>
  </w:num>
  <w:num w:numId="36">
    <w:abstractNumId w:val="21"/>
  </w:num>
  <w:num w:numId="37">
    <w:abstractNumId w:val="35"/>
  </w:num>
  <w:num w:numId="38">
    <w:abstractNumId w:val="8"/>
  </w:num>
  <w:num w:numId="39">
    <w:abstractNumId w:val="32"/>
  </w:num>
  <w:num w:numId="40">
    <w:abstractNumId w:val="42"/>
  </w:num>
  <w:num w:numId="41">
    <w:abstractNumId w:val="0"/>
  </w:num>
  <w:num w:numId="42">
    <w:abstractNumId w:val="11"/>
  </w:num>
  <w:num w:numId="43">
    <w:abstractNumId w:val="29"/>
  </w:num>
  <w:num w:numId="44">
    <w:abstractNumId w:val="5"/>
  </w:num>
  <w:num w:numId="45">
    <w:abstractNumId w:val="47"/>
  </w:num>
  <w:num w:numId="46">
    <w:abstractNumId w:val="43"/>
  </w:num>
  <w:num w:numId="47">
    <w:abstractNumId w:val="24"/>
  </w:num>
  <w:num w:numId="48">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172A"/>
    <w:rsid w:val="00002DE1"/>
    <w:rsid w:val="000511C3"/>
    <w:rsid w:val="00054F77"/>
    <w:rsid w:val="00066493"/>
    <w:rsid w:val="00067205"/>
    <w:rsid w:val="00074AB4"/>
    <w:rsid w:val="00076F39"/>
    <w:rsid w:val="000A42D7"/>
    <w:rsid w:val="000D4A26"/>
    <w:rsid w:val="000D4F4F"/>
    <w:rsid w:val="000E5EBB"/>
    <w:rsid w:val="000F1C12"/>
    <w:rsid w:val="000F3765"/>
    <w:rsid w:val="001005C0"/>
    <w:rsid w:val="001042CB"/>
    <w:rsid w:val="00116251"/>
    <w:rsid w:val="0011758D"/>
    <w:rsid w:val="00124BE6"/>
    <w:rsid w:val="001265CC"/>
    <w:rsid w:val="001271CB"/>
    <w:rsid w:val="00132AC1"/>
    <w:rsid w:val="0013717F"/>
    <w:rsid w:val="0014154F"/>
    <w:rsid w:val="0014172A"/>
    <w:rsid w:val="001432CE"/>
    <w:rsid w:val="00151E39"/>
    <w:rsid w:val="00155DD9"/>
    <w:rsid w:val="00160539"/>
    <w:rsid w:val="0016685C"/>
    <w:rsid w:val="00174111"/>
    <w:rsid w:val="0018029E"/>
    <w:rsid w:val="001903F7"/>
    <w:rsid w:val="0019121F"/>
    <w:rsid w:val="001939F3"/>
    <w:rsid w:val="001A11F3"/>
    <w:rsid w:val="001A1627"/>
    <w:rsid w:val="001A318B"/>
    <w:rsid w:val="001B4F69"/>
    <w:rsid w:val="001B698A"/>
    <w:rsid w:val="001D0E37"/>
    <w:rsid w:val="001D6968"/>
    <w:rsid w:val="001E3A03"/>
    <w:rsid w:val="001F7150"/>
    <w:rsid w:val="00202E6C"/>
    <w:rsid w:val="0020469B"/>
    <w:rsid w:val="00205DE1"/>
    <w:rsid w:val="00211E05"/>
    <w:rsid w:val="00237DE4"/>
    <w:rsid w:val="00246B48"/>
    <w:rsid w:val="00251F5D"/>
    <w:rsid w:val="002555D2"/>
    <w:rsid w:val="00272C54"/>
    <w:rsid w:val="00275197"/>
    <w:rsid w:val="002957A4"/>
    <w:rsid w:val="002963EE"/>
    <w:rsid w:val="002A43C0"/>
    <w:rsid w:val="002B155C"/>
    <w:rsid w:val="002B171A"/>
    <w:rsid w:val="002B23E0"/>
    <w:rsid w:val="002C0DF4"/>
    <w:rsid w:val="002C2E63"/>
    <w:rsid w:val="002C553A"/>
    <w:rsid w:val="00304657"/>
    <w:rsid w:val="003138DA"/>
    <w:rsid w:val="00317037"/>
    <w:rsid w:val="00344E46"/>
    <w:rsid w:val="0036026C"/>
    <w:rsid w:val="0036510A"/>
    <w:rsid w:val="003651A3"/>
    <w:rsid w:val="00373201"/>
    <w:rsid w:val="00375C57"/>
    <w:rsid w:val="00387DA2"/>
    <w:rsid w:val="00390AE7"/>
    <w:rsid w:val="003914D6"/>
    <w:rsid w:val="00394C62"/>
    <w:rsid w:val="0039587E"/>
    <w:rsid w:val="003A19CD"/>
    <w:rsid w:val="003B74CA"/>
    <w:rsid w:val="003C649E"/>
    <w:rsid w:val="003E1414"/>
    <w:rsid w:val="003F417F"/>
    <w:rsid w:val="003F772A"/>
    <w:rsid w:val="004041E5"/>
    <w:rsid w:val="00413300"/>
    <w:rsid w:val="0043155B"/>
    <w:rsid w:val="00447EC8"/>
    <w:rsid w:val="00466A93"/>
    <w:rsid w:val="0046716C"/>
    <w:rsid w:val="00470F5B"/>
    <w:rsid w:val="00493528"/>
    <w:rsid w:val="00495EC1"/>
    <w:rsid w:val="004A5F20"/>
    <w:rsid w:val="004D285B"/>
    <w:rsid w:val="004D4C1A"/>
    <w:rsid w:val="004E2C5F"/>
    <w:rsid w:val="004E7DE5"/>
    <w:rsid w:val="004F3E25"/>
    <w:rsid w:val="00502E80"/>
    <w:rsid w:val="00504230"/>
    <w:rsid w:val="00507420"/>
    <w:rsid w:val="0051361B"/>
    <w:rsid w:val="00513E2A"/>
    <w:rsid w:val="00515CAB"/>
    <w:rsid w:val="0052317B"/>
    <w:rsid w:val="00525AEE"/>
    <w:rsid w:val="005333DA"/>
    <w:rsid w:val="00536013"/>
    <w:rsid w:val="005476D9"/>
    <w:rsid w:val="005810E6"/>
    <w:rsid w:val="00585C15"/>
    <w:rsid w:val="005A0F42"/>
    <w:rsid w:val="005A1A19"/>
    <w:rsid w:val="005C26FB"/>
    <w:rsid w:val="005C468B"/>
    <w:rsid w:val="005C512B"/>
    <w:rsid w:val="005C7446"/>
    <w:rsid w:val="005D007E"/>
    <w:rsid w:val="005D4143"/>
    <w:rsid w:val="005D4144"/>
    <w:rsid w:val="005E047B"/>
    <w:rsid w:val="005E57C8"/>
    <w:rsid w:val="005E5A26"/>
    <w:rsid w:val="006155FA"/>
    <w:rsid w:val="00625214"/>
    <w:rsid w:val="00632737"/>
    <w:rsid w:val="00641C82"/>
    <w:rsid w:val="00654A64"/>
    <w:rsid w:val="00660070"/>
    <w:rsid w:val="006615A6"/>
    <w:rsid w:val="00661682"/>
    <w:rsid w:val="00665337"/>
    <w:rsid w:val="00665CB3"/>
    <w:rsid w:val="006677B0"/>
    <w:rsid w:val="0067322B"/>
    <w:rsid w:val="006741A3"/>
    <w:rsid w:val="006771F8"/>
    <w:rsid w:val="006867E7"/>
    <w:rsid w:val="00694CD4"/>
    <w:rsid w:val="006A06BC"/>
    <w:rsid w:val="006A59D3"/>
    <w:rsid w:val="006A5B97"/>
    <w:rsid w:val="006B598E"/>
    <w:rsid w:val="006B7F9E"/>
    <w:rsid w:val="006C4885"/>
    <w:rsid w:val="006C6320"/>
    <w:rsid w:val="006C6D3C"/>
    <w:rsid w:val="006D513B"/>
    <w:rsid w:val="006E4E99"/>
    <w:rsid w:val="006E7B3D"/>
    <w:rsid w:val="006F369F"/>
    <w:rsid w:val="006F6A85"/>
    <w:rsid w:val="007005F4"/>
    <w:rsid w:val="00702E4C"/>
    <w:rsid w:val="00713336"/>
    <w:rsid w:val="00716DF5"/>
    <w:rsid w:val="00717923"/>
    <w:rsid w:val="007330C8"/>
    <w:rsid w:val="007369DA"/>
    <w:rsid w:val="0075310B"/>
    <w:rsid w:val="00762E85"/>
    <w:rsid w:val="00770984"/>
    <w:rsid w:val="00783774"/>
    <w:rsid w:val="00784EC3"/>
    <w:rsid w:val="00787334"/>
    <w:rsid w:val="00787738"/>
    <w:rsid w:val="007926BE"/>
    <w:rsid w:val="007B23FA"/>
    <w:rsid w:val="007B41CA"/>
    <w:rsid w:val="007B617E"/>
    <w:rsid w:val="007C3CE0"/>
    <w:rsid w:val="007D57C7"/>
    <w:rsid w:val="007E2800"/>
    <w:rsid w:val="007F1956"/>
    <w:rsid w:val="008132B0"/>
    <w:rsid w:val="00815FB3"/>
    <w:rsid w:val="00816766"/>
    <w:rsid w:val="00821C5F"/>
    <w:rsid w:val="00825D66"/>
    <w:rsid w:val="0083396D"/>
    <w:rsid w:val="00835706"/>
    <w:rsid w:val="00852212"/>
    <w:rsid w:val="00852ADB"/>
    <w:rsid w:val="008631BD"/>
    <w:rsid w:val="00873570"/>
    <w:rsid w:val="00874A20"/>
    <w:rsid w:val="008D00AD"/>
    <w:rsid w:val="008D6F69"/>
    <w:rsid w:val="008E4FAE"/>
    <w:rsid w:val="008E7310"/>
    <w:rsid w:val="008F2DD9"/>
    <w:rsid w:val="008F306F"/>
    <w:rsid w:val="0091027A"/>
    <w:rsid w:val="00913152"/>
    <w:rsid w:val="0091369A"/>
    <w:rsid w:val="00914724"/>
    <w:rsid w:val="00932F39"/>
    <w:rsid w:val="00937D1D"/>
    <w:rsid w:val="00940727"/>
    <w:rsid w:val="00947591"/>
    <w:rsid w:val="00954F2A"/>
    <w:rsid w:val="0096059E"/>
    <w:rsid w:val="00962A42"/>
    <w:rsid w:val="009645BF"/>
    <w:rsid w:val="009932CC"/>
    <w:rsid w:val="00994D4B"/>
    <w:rsid w:val="009976C6"/>
    <w:rsid w:val="009A21E7"/>
    <w:rsid w:val="009B6933"/>
    <w:rsid w:val="009C4192"/>
    <w:rsid w:val="009C7661"/>
    <w:rsid w:val="009D48FD"/>
    <w:rsid w:val="009D5796"/>
    <w:rsid w:val="009D5C88"/>
    <w:rsid w:val="009E1833"/>
    <w:rsid w:val="009E4899"/>
    <w:rsid w:val="009E5F48"/>
    <w:rsid w:val="009F0307"/>
    <w:rsid w:val="009F1ECB"/>
    <w:rsid w:val="009F49E4"/>
    <w:rsid w:val="009F6196"/>
    <w:rsid w:val="009F7474"/>
    <w:rsid w:val="009F7AF5"/>
    <w:rsid w:val="00A026B8"/>
    <w:rsid w:val="00A051ED"/>
    <w:rsid w:val="00A22EBB"/>
    <w:rsid w:val="00A25D1D"/>
    <w:rsid w:val="00A25F8B"/>
    <w:rsid w:val="00A37B61"/>
    <w:rsid w:val="00A700E6"/>
    <w:rsid w:val="00A731BC"/>
    <w:rsid w:val="00A92F45"/>
    <w:rsid w:val="00A96877"/>
    <w:rsid w:val="00AA2DA4"/>
    <w:rsid w:val="00AB3D0A"/>
    <w:rsid w:val="00AC497B"/>
    <w:rsid w:val="00AC6874"/>
    <w:rsid w:val="00AE3E19"/>
    <w:rsid w:val="00AE437B"/>
    <w:rsid w:val="00AE6C08"/>
    <w:rsid w:val="00AE725E"/>
    <w:rsid w:val="00B170A6"/>
    <w:rsid w:val="00B408CD"/>
    <w:rsid w:val="00B416AC"/>
    <w:rsid w:val="00B41814"/>
    <w:rsid w:val="00B42489"/>
    <w:rsid w:val="00B474B9"/>
    <w:rsid w:val="00B5159D"/>
    <w:rsid w:val="00B54A50"/>
    <w:rsid w:val="00B61C4C"/>
    <w:rsid w:val="00B65C8C"/>
    <w:rsid w:val="00B65FA4"/>
    <w:rsid w:val="00B73182"/>
    <w:rsid w:val="00B771E8"/>
    <w:rsid w:val="00B77A03"/>
    <w:rsid w:val="00B83025"/>
    <w:rsid w:val="00B87105"/>
    <w:rsid w:val="00B9179C"/>
    <w:rsid w:val="00B9222E"/>
    <w:rsid w:val="00B928CB"/>
    <w:rsid w:val="00B932E8"/>
    <w:rsid w:val="00BA3FB1"/>
    <w:rsid w:val="00BB764A"/>
    <w:rsid w:val="00BB7956"/>
    <w:rsid w:val="00BC5F77"/>
    <w:rsid w:val="00BD0A4B"/>
    <w:rsid w:val="00BF1184"/>
    <w:rsid w:val="00BF541B"/>
    <w:rsid w:val="00C15994"/>
    <w:rsid w:val="00C4550E"/>
    <w:rsid w:val="00C47341"/>
    <w:rsid w:val="00C57624"/>
    <w:rsid w:val="00C601F1"/>
    <w:rsid w:val="00C71AEA"/>
    <w:rsid w:val="00C733BD"/>
    <w:rsid w:val="00C77AFD"/>
    <w:rsid w:val="00C81114"/>
    <w:rsid w:val="00C8370F"/>
    <w:rsid w:val="00C948E8"/>
    <w:rsid w:val="00CA4538"/>
    <w:rsid w:val="00CB3F15"/>
    <w:rsid w:val="00CC542D"/>
    <w:rsid w:val="00CC7BCB"/>
    <w:rsid w:val="00CD1734"/>
    <w:rsid w:val="00CD1FEF"/>
    <w:rsid w:val="00CE2688"/>
    <w:rsid w:val="00CE46FD"/>
    <w:rsid w:val="00CE6DBD"/>
    <w:rsid w:val="00CF3872"/>
    <w:rsid w:val="00CF5AD0"/>
    <w:rsid w:val="00D00C27"/>
    <w:rsid w:val="00D00FA0"/>
    <w:rsid w:val="00D07DB8"/>
    <w:rsid w:val="00D17872"/>
    <w:rsid w:val="00D20530"/>
    <w:rsid w:val="00D265BA"/>
    <w:rsid w:val="00D40A08"/>
    <w:rsid w:val="00D46AA5"/>
    <w:rsid w:val="00D56A99"/>
    <w:rsid w:val="00D57AE6"/>
    <w:rsid w:val="00D60A58"/>
    <w:rsid w:val="00D61C60"/>
    <w:rsid w:val="00D72419"/>
    <w:rsid w:val="00D8750B"/>
    <w:rsid w:val="00D91393"/>
    <w:rsid w:val="00D93AF3"/>
    <w:rsid w:val="00DA38BE"/>
    <w:rsid w:val="00DC36C7"/>
    <w:rsid w:val="00DC789D"/>
    <w:rsid w:val="00DD0181"/>
    <w:rsid w:val="00DF5ABD"/>
    <w:rsid w:val="00DF688E"/>
    <w:rsid w:val="00E1047C"/>
    <w:rsid w:val="00E142DD"/>
    <w:rsid w:val="00E27F2C"/>
    <w:rsid w:val="00E43482"/>
    <w:rsid w:val="00E45705"/>
    <w:rsid w:val="00E73FFD"/>
    <w:rsid w:val="00E74801"/>
    <w:rsid w:val="00E91216"/>
    <w:rsid w:val="00E92449"/>
    <w:rsid w:val="00EA0B2F"/>
    <w:rsid w:val="00EA2D71"/>
    <w:rsid w:val="00EB61B1"/>
    <w:rsid w:val="00EC431D"/>
    <w:rsid w:val="00EC5D25"/>
    <w:rsid w:val="00EE682B"/>
    <w:rsid w:val="00EF0C68"/>
    <w:rsid w:val="00EF40FF"/>
    <w:rsid w:val="00F043E3"/>
    <w:rsid w:val="00F16049"/>
    <w:rsid w:val="00F200A7"/>
    <w:rsid w:val="00F20FEF"/>
    <w:rsid w:val="00F2354B"/>
    <w:rsid w:val="00F460E1"/>
    <w:rsid w:val="00F47293"/>
    <w:rsid w:val="00F56114"/>
    <w:rsid w:val="00F60300"/>
    <w:rsid w:val="00F67083"/>
    <w:rsid w:val="00F91B75"/>
    <w:rsid w:val="00F92DB1"/>
    <w:rsid w:val="00F94DED"/>
    <w:rsid w:val="00F95354"/>
    <w:rsid w:val="00FA0525"/>
    <w:rsid w:val="00FA0C1C"/>
    <w:rsid w:val="00FA244F"/>
    <w:rsid w:val="00FA2E18"/>
    <w:rsid w:val="00FA7348"/>
    <w:rsid w:val="00FC742F"/>
    <w:rsid w:val="00FD1295"/>
    <w:rsid w:val="00FD13C5"/>
    <w:rsid w:val="00FF0840"/>
    <w:rsid w:val="00FF4F9B"/>
  </w:rsids>
  <m:mathPr>
    <m:mathFont m:val="Cambria Math"/>
    <m:brkBin m:val="before"/>
    <m:brkBinSub m:val="--"/>
    <m:smallFrac/>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697C69"/>
  <w15:docId w15:val="{F40554DE-7F87-47B9-89BB-E5098B8C9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uiPriority="0" w:qFormat="1"/>
    <w:lsdException w:name="heading 4" w:uiPriority="0" w:qFormat="1"/>
    <w:lsdException w:name="heading 5" w:semiHidden="1" w:uiPriority="0" w:unhideWhenUsed="1" w:qFormat="1"/>
    <w:lsdException w:name="heading 6" w:semiHidden="1" w:uiPriority="0" w:unhideWhenUsed="1" w:qFormat="1"/>
    <w:lsdException w:name="heading 7" w:uiPriority="0" w:qFormat="1"/>
    <w:lsdException w:name="heading 8" w:uiPriority="0"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6049"/>
    <w:rPr>
      <w:sz w:val="24"/>
      <w:szCs w:val="24"/>
    </w:rPr>
  </w:style>
  <w:style w:type="paragraph" w:styleId="Titre1">
    <w:name w:val="heading 1"/>
    <w:basedOn w:val="Normal"/>
    <w:next w:val="Normal"/>
    <w:link w:val="Titre1Car"/>
    <w:qFormat/>
    <w:rsid w:val="0045048E"/>
    <w:pPr>
      <w:keepNext/>
      <w:spacing w:before="240" w:after="60"/>
      <w:outlineLvl w:val="0"/>
    </w:pPr>
    <w:rPr>
      <w:rFonts w:ascii="Cambria" w:hAnsi="Cambria"/>
      <w:b/>
      <w:bCs/>
      <w:kern w:val="32"/>
      <w:sz w:val="32"/>
      <w:szCs w:val="32"/>
    </w:rPr>
  </w:style>
  <w:style w:type="paragraph" w:styleId="Titre3">
    <w:name w:val="heading 3"/>
    <w:basedOn w:val="Normal"/>
    <w:next w:val="Normal"/>
    <w:link w:val="Titre3Car"/>
    <w:qFormat/>
    <w:rsid w:val="0045048E"/>
    <w:pPr>
      <w:keepNext/>
      <w:spacing w:before="240" w:after="60"/>
      <w:outlineLvl w:val="2"/>
    </w:pPr>
    <w:rPr>
      <w:rFonts w:ascii="Cambria" w:hAnsi="Cambria"/>
      <w:b/>
      <w:bCs/>
      <w:sz w:val="26"/>
      <w:szCs w:val="26"/>
    </w:rPr>
  </w:style>
  <w:style w:type="paragraph" w:styleId="Titre4">
    <w:name w:val="heading 4"/>
    <w:basedOn w:val="Normal"/>
    <w:next w:val="Normal"/>
    <w:link w:val="Titre4Car"/>
    <w:qFormat/>
    <w:rsid w:val="0045048E"/>
    <w:pPr>
      <w:keepNext/>
      <w:spacing w:before="240" w:after="60"/>
      <w:outlineLvl w:val="3"/>
    </w:pPr>
    <w:rPr>
      <w:rFonts w:ascii="Calibri" w:hAnsi="Calibri"/>
      <w:b/>
      <w:bCs/>
      <w:sz w:val="28"/>
      <w:szCs w:val="28"/>
    </w:rPr>
  </w:style>
  <w:style w:type="paragraph" w:styleId="Titre7">
    <w:name w:val="heading 7"/>
    <w:basedOn w:val="Normal"/>
    <w:next w:val="Normal"/>
    <w:link w:val="Titre7Car"/>
    <w:qFormat/>
    <w:rsid w:val="0045048E"/>
    <w:pPr>
      <w:spacing w:before="240" w:after="60"/>
      <w:outlineLvl w:val="6"/>
    </w:pPr>
    <w:rPr>
      <w:rFonts w:ascii="Calibri" w:hAnsi="Calibri"/>
    </w:rPr>
  </w:style>
  <w:style w:type="paragraph" w:styleId="Titre8">
    <w:name w:val="heading 8"/>
    <w:basedOn w:val="Normal"/>
    <w:next w:val="Normal"/>
    <w:link w:val="Titre8Car"/>
    <w:qFormat/>
    <w:rsid w:val="0045048E"/>
    <w:pPr>
      <w:spacing w:before="240" w:after="60"/>
      <w:outlineLvl w:val="7"/>
    </w:pPr>
    <w:rPr>
      <w:rFonts w:ascii="Calibri" w:hAnsi="Calibri"/>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45048E"/>
    <w:rPr>
      <w:rFonts w:ascii="Cambria" w:eastAsia="Times New Roman" w:hAnsi="Cambria" w:cs="Times New Roman"/>
      <w:b/>
      <w:bCs/>
      <w:kern w:val="32"/>
      <w:sz w:val="32"/>
      <w:szCs w:val="32"/>
      <w:lang w:val="fr-FR" w:eastAsia="fr-FR"/>
    </w:rPr>
  </w:style>
  <w:style w:type="character" w:customStyle="1" w:styleId="Titre3Car">
    <w:name w:val="Titre 3 Car"/>
    <w:basedOn w:val="Policepardfaut"/>
    <w:link w:val="Titre3"/>
    <w:semiHidden/>
    <w:rsid w:val="0045048E"/>
    <w:rPr>
      <w:rFonts w:ascii="Cambria" w:eastAsia="Times New Roman" w:hAnsi="Cambria" w:cs="Times New Roman"/>
      <w:b/>
      <w:bCs/>
      <w:sz w:val="26"/>
      <w:szCs w:val="26"/>
      <w:lang w:val="fr-FR" w:eastAsia="fr-FR"/>
    </w:rPr>
  </w:style>
  <w:style w:type="character" w:customStyle="1" w:styleId="Titre4Car">
    <w:name w:val="Titre 4 Car"/>
    <w:basedOn w:val="Policepardfaut"/>
    <w:link w:val="Titre4"/>
    <w:semiHidden/>
    <w:rsid w:val="0045048E"/>
    <w:rPr>
      <w:rFonts w:ascii="Calibri" w:eastAsia="Times New Roman" w:hAnsi="Calibri" w:cs="Times New Roman"/>
      <w:b/>
      <w:bCs/>
      <w:sz w:val="28"/>
      <w:szCs w:val="28"/>
      <w:lang w:val="fr-FR" w:eastAsia="fr-FR"/>
    </w:rPr>
  </w:style>
  <w:style w:type="character" w:customStyle="1" w:styleId="Titre7Car">
    <w:name w:val="Titre 7 Car"/>
    <w:basedOn w:val="Policepardfaut"/>
    <w:link w:val="Titre7"/>
    <w:semiHidden/>
    <w:rsid w:val="0045048E"/>
    <w:rPr>
      <w:rFonts w:ascii="Calibri" w:eastAsia="Times New Roman" w:hAnsi="Calibri" w:cs="Times New Roman"/>
      <w:sz w:val="24"/>
      <w:szCs w:val="24"/>
      <w:lang w:val="fr-FR" w:eastAsia="fr-FR"/>
    </w:rPr>
  </w:style>
  <w:style w:type="character" w:customStyle="1" w:styleId="Titre8Car">
    <w:name w:val="Titre 8 Car"/>
    <w:basedOn w:val="Policepardfaut"/>
    <w:link w:val="Titre8"/>
    <w:semiHidden/>
    <w:rsid w:val="0045048E"/>
    <w:rPr>
      <w:rFonts w:ascii="Calibri" w:eastAsia="Times New Roman" w:hAnsi="Calibri" w:cs="Times New Roman"/>
      <w:i/>
      <w:iCs/>
      <w:sz w:val="24"/>
      <w:szCs w:val="24"/>
      <w:lang w:val="fr-FR" w:eastAsia="fr-FR"/>
    </w:rPr>
  </w:style>
  <w:style w:type="paragraph" w:customStyle="1" w:styleId="ColorfulList-Accent11">
    <w:name w:val="Colorful List - Accent 11"/>
    <w:basedOn w:val="Normal"/>
    <w:uiPriority w:val="34"/>
    <w:qFormat/>
    <w:rsid w:val="00E13244"/>
    <w:pPr>
      <w:ind w:left="720"/>
      <w:contextualSpacing/>
    </w:pPr>
  </w:style>
  <w:style w:type="paragraph" w:styleId="Textedebulles">
    <w:name w:val="Balloon Text"/>
    <w:basedOn w:val="Normal"/>
    <w:link w:val="TextedebullesCar"/>
    <w:uiPriority w:val="99"/>
    <w:semiHidden/>
    <w:unhideWhenUsed/>
    <w:rsid w:val="003F417F"/>
    <w:rPr>
      <w:rFonts w:ascii="Tahoma" w:hAnsi="Tahoma" w:cs="Tahoma"/>
      <w:sz w:val="16"/>
      <w:szCs w:val="16"/>
    </w:rPr>
  </w:style>
  <w:style w:type="character" w:customStyle="1" w:styleId="TextedebullesCar">
    <w:name w:val="Texte de bulles Car"/>
    <w:basedOn w:val="Policepardfaut"/>
    <w:link w:val="Textedebulles"/>
    <w:uiPriority w:val="99"/>
    <w:semiHidden/>
    <w:rsid w:val="003F417F"/>
    <w:rPr>
      <w:rFonts w:ascii="Tahoma" w:hAnsi="Tahoma" w:cs="Tahoma"/>
      <w:sz w:val="16"/>
      <w:szCs w:val="16"/>
    </w:rPr>
  </w:style>
  <w:style w:type="paragraph" w:styleId="Commentaire">
    <w:name w:val="annotation text"/>
    <w:basedOn w:val="Normal"/>
    <w:link w:val="CommentaireCar"/>
    <w:uiPriority w:val="99"/>
    <w:unhideWhenUsed/>
    <w:rsid w:val="00525AEE"/>
    <w:rPr>
      <w:lang w:val="en-GB"/>
    </w:rPr>
  </w:style>
  <w:style w:type="character" w:customStyle="1" w:styleId="CommentaireCar">
    <w:name w:val="Commentaire Car"/>
    <w:basedOn w:val="Policepardfaut"/>
    <w:link w:val="Commentaire"/>
    <w:uiPriority w:val="99"/>
    <w:rsid w:val="00525AEE"/>
    <w:rPr>
      <w:sz w:val="24"/>
      <w:szCs w:val="24"/>
      <w:lang w:val="en-GB"/>
    </w:rPr>
  </w:style>
  <w:style w:type="paragraph" w:styleId="Paragraphedeliste">
    <w:name w:val="List Paragraph"/>
    <w:basedOn w:val="Normal"/>
    <w:uiPriority w:val="34"/>
    <w:qFormat/>
    <w:rsid w:val="00913152"/>
    <w:pPr>
      <w:ind w:left="720"/>
      <w:contextualSpacing/>
    </w:pPr>
  </w:style>
  <w:style w:type="paragraph" w:customStyle="1" w:styleId="ResumeAlignRight">
    <w:name w:val="Resume Align Right"/>
    <w:basedOn w:val="Normal"/>
    <w:rsid w:val="00913152"/>
    <w:pPr>
      <w:tabs>
        <w:tab w:val="right" w:pos="10080"/>
      </w:tabs>
    </w:pPr>
    <w:rPr>
      <w:rFonts w:eastAsia="SimSun"/>
      <w:lang w:val="en-US" w:eastAsia="zh-CN"/>
    </w:rPr>
  </w:style>
  <w:style w:type="paragraph" w:styleId="NormalWeb">
    <w:name w:val="Normal (Web)"/>
    <w:basedOn w:val="Normal"/>
    <w:uiPriority w:val="99"/>
    <w:semiHidden/>
    <w:unhideWhenUsed/>
    <w:rsid w:val="00375C57"/>
    <w:pPr>
      <w:spacing w:before="100" w:beforeAutospacing="1" w:after="100" w:afterAutospacing="1"/>
    </w:pPr>
  </w:style>
  <w:style w:type="character" w:styleId="Lienhypertexte">
    <w:name w:val="Hyperlink"/>
    <w:basedOn w:val="Policepardfaut"/>
    <w:uiPriority w:val="99"/>
    <w:unhideWhenUsed/>
    <w:rsid w:val="00B65C8C"/>
    <w:rPr>
      <w:color w:val="0000FF" w:themeColor="hyperlink"/>
      <w:u w:val="single"/>
    </w:rPr>
  </w:style>
  <w:style w:type="character" w:customStyle="1" w:styleId="UnresolvedMention">
    <w:name w:val="Unresolved Mention"/>
    <w:basedOn w:val="Policepardfaut"/>
    <w:uiPriority w:val="99"/>
    <w:semiHidden/>
    <w:unhideWhenUsed/>
    <w:rsid w:val="00B65C8C"/>
    <w:rPr>
      <w:color w:val="605E5C"/>
      <w:shd w:val="clear" w:color="auto" w:fill="E1DFDD"/>
    </w:rPr>
  </w:style>
  <w:style w:type="character" w:styleId="Lienhypertextesuivivisit">
    <w:name w:val="FollowedHyperlink"/>
    <w:basedOn w:val="Policepardfaut"/>
    <w:uiPriority w:val="99"/>
    <w:semiHidden/>
    <w:unhideWhenUsed/>
    <w:rsid w:val="00B42489"/>
    <w:rPr>
      <w:color w:val="800080" w:themeColor="followedHyperlink"/>
      <w:u w:val="single"/>
    </w:rPr>
  </w:style>
  <w:style w:type="paragraph" w:customStyle="1" w:styleId="cvgsua">
    <w:name w:val="cvgsua"/>
    <w:basedOn w:val="Normal"/>
    <w:rsid w:val="00B416AC"/>
    <w:pPr>
      <w:spacing w:before="100" w:beforeAutospacing="1" w:after="100" w:afterAutospacing="1"/>
    </w:pPr>
  </w:style>
  <w:style w:type="character" w:customStyle="1" w:styleId="oypena">
    <w:name w:val="oypena"/>
    <w:basedOn w:val="Policepardfaut"/>
    <w:rsid w:val="00B416AC"/>
  </w:style>
  <w:style w:type="character" w:styleId="lev">
    <w:name w:val="Strong"/>
    <w:basedOn w:val="Policepardfaut"/>
    <w:qFormat/>
    <w:rsid w:val="002C0DF4"/>
    <w:rPr>
      <w:b/>
      <w:bCs/>
    </w:rPr>
  </w:style>
  <w:style w:type="character" w:styleId="Accentuation">
    <w:name w:val="Emphasis"/>
    <w:basedOn w:val="Policepardfaut"/>
    <w:qFormat/>
    <w:rsid w:val="002C0DF4"/>
    <w:rPr>
      <w:i/>
      <w:iCs/>
    </w:rPr>
  </w:style>
  <w:style w:type="paragraph" w:styleId="Sous-titre">
    <w:name w:val="Subtitle"/>
    <w:basedOn w:val="Normal"/>
    <w:next w:val="Normal"/>
    <w:link w:val="Sous-titreCar"/>
    <w:qFormat/>
    <w:rsid w:val="00F16049"/>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ous-titreCar">
    <w:name w:val="Sous-titre Car"/>
    <w:basedOn w:val="Policepardfaut"/>
    <w:link w:val="Sous-titre"/>
    <w:rsid w:val="00F16049"/>
    <w:rPr>
      <w:rFonts w:asciiTheme="minorHAnsi" w:eastAsiaTheme="minorEastAsia" w:hAnsiTheme="minorHAnsi" w:cstheme="minorBidi"/>
      <w:color w:val="5A5A5A" w:themeColor="text1" w:themeTint="A5"/>
      <w:spacing w:val="15"/>
      <w:sz w:val="22"/>
      <w:szCs w:val="22"/>
    </w:rPr>
  </w:style>
  <w:style w:type="paragraph" w:customStyle="1" w:styleId="p1">
    <w:name w:val="p1"/>
    <w:basedOn w:val="Normal"/>
    <w:rsid w:val="006771F8"/>
    <w:rPr>
      <w:color w:val="000000"/>
      <w:sz w:val="15"/>
      <w:szCs w:val="15"/>
    </w:rPr>
  </w:style>
  <w:style w:type="character" w:customStyle="1" w:styleId="apple-converted-space">
    <w:name w:val="apple-converted-space"/>
    <w:basedOn w:val="Policepardfaut"/>
    <w:rsid w:val="006771F8"/>
  </w:style>
  <w:style w:type="paragraph" w:styleId="En-tte">
    <w:name w:val="header"/>
    <w:basedOn w:val="Normal"/>
    <w:link w:val="En-tteCar"/>
    <w:uiPriority w:val="99"/>
    <w:unhideWhenUsed/>
    <w:rsid w:val="002957A4"/>
    <w:pPr>
      <w:tabs>
        <w:tab w:val="center" w:pos="4536"/>
        <w:tab w:val="right" w:pos="9072"/>
      </w:tabs>
    </w:pPr>
  </w:style>
  <w:style w:type="character" w:customStyle="1" w:styleId="En-tteCar">
    <w:name w:val="En-tête Car"/>
    <w:basedOn w:val="Policepardfaut"/>
    <w:link w:val="En-tte"/>
    <w:uiPriority w:val="99"/>
    <w:rsid w:val="002957A4"/>
    <w:rPr>
      <w:sz w:val="24"/>
      <w:szCs w:val="24"/>
    </w:rPr>
  </w:style>
  <w:style w:type="paragraph" w:styleId="Pieddepage">
    <w:name w:val="footer"/>
    <w:basedOn w:val="Normal"/>
    <w:link w:val="PieddepageCar"/>
    <w:uiPriority w:val="99"/>
    <w:unhideWhenUsed/>
    <w:rsid w:val="002957A4"/>
    <w:pPr>
      <w:tabs>
        <w:tab w:val="center" w:pos="4536"/>
        <w:tab w:val="right" w:pos="9072"/>
      </w:tabs>
    </w:pPr>
  </w:style>
  <w:style w:type="character" w:customStyle="1" w:styleId="PieddepageCar">
    <w:name w:val="Pied de page Car"/>
    <w:basedOn w:val="Policepardfaut"/>
    <w:link w:val="Pieddepage"/>
    <w:uiPriority w:val="99"/>
    <w:rsid w:val="002957A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812421">
      <w:bodyDiv w:val="1"/>
      <w:marLeft w:val="0"/>
      <w:marRight w:val="0"/>
      <w:marTop w:val="0"/>
      <w:marBottom w:val="0"/>
      <w:divBdr>
        <w:top w:val="none" w:sz="0" w:space="0" w:color="auto"/>
        <w:left w:val="none" w:sz="0" w:space="0" w:color="auto"/>
        <w:bottom w:val="none" w:sz="0" w:space="0" w:color="auto"/>
        <w:right w:val="none" w:sz="0" w:space="0" w:color="auto"/>
      </w:divBdr>
    </w:div>
    <w:div w:id="121387144">
      <w:bodyDiv w:val="1"/>
      <w:marLeft w:val="0"/>
      <w:marRight w:val="0"/>
      <w:marTop w:val="0"/>
      <w:marBottom w:val="0"/>
      <w:divBdr>
        <w:top w:val="none" w:sz="0" w:space="0" w:color="auto"/>
        <w:left w:val="none" w:sz="0" w:space="0" w:color="auto"/>
        <w:bottom w:val="none" w:sz="0" w:space="0" w:color="auto"/>
        <w:right w:val="none" w:sz="0" w:space="0" w:color="auto"/>
      </w:divBdr>
    </w:div>
    <w:div w:id="343552885">
      <w:bodyDiv w:val="1"/>
      <w:marLeft w:val="0"/>
      <w:marRight w:val="0"/>
      <w:marTop w:val="0"/>
      <w:marBottom w:val="0"/>
      <w:divBdr>
        <w:top w:val="none" w:sz="0" w:space="0" w:color="auto"/>
        <w:left w:val="none" w:sz="0" w:space="0" w:color="auto"/>
        <w:bottom w:val="none" w:sz="0" w:space="0" w:color="auto"/>
        <w:right w:val="none" w:sz="0" w:space="0" w:color="auto"/>
      </w:divBdr>
    </w:div>
    <w:div w:id="345442425">
      <w:bodyDiv w:val="1"/>
      <w:marLeft w:val="0"/>
      <w:marRight w:val="0"/>
      <w:marTop w:val="0"/>
      <w:marBottom w:val="0"/>
      <w:divBdr>
        <w:top w:val="none" w:sz="0" w:space="0" w:color="auto"/>
        <w:left w:val="none" w:sz="0" w:space="0" w:color="auto"/>
        <w:bottom w:val="none" w:sz="0" w:space="0" w:color="auto"/>
        <w:right w:val="none" w:sz="0" w:space="0" w:color="auto"/>
      </w:divBdr>
    </w:div>
    <w:div w:id="390732370">
      <w:bodyDiv w:val="1"/>
      <w:marLeft w:val="0"/>
      <w:marRight w:val="0"/>
      <w:marTop w:val="0"/>
      <w:marBottom w:val="0"/>
      <w:divBdr>
        <w:top w:val="none" w:sz="0" w:space="0" w:color="auto"/>
        <w:left w:val="none" w:sz="0" w:space="0" w:color="auto"/>
        <w:bottom w:val="none" w:sz="0" w:space="0" w:color="auto"/>
        <w:right w:val="none" w:sz="0" w:space="0" w:color="auto"/>
      </w:divBdr>
    </w:div>
    <w:div w:id="414714336">
      <w:bodyDiv w:val="1"/>
      <w:marLeft w:val="0"/>
      <w:marRight w:val="0"/>
      <w:marTop w:val="0"/>
      <w:marBottom w:val="0"/>
      <w:divBdr>
        <w:top w:val="none" w:sz="0" w:space="0" w:color="auto"/>
        <w:left w:val="none" w:sz="0" w:space="0" w:color="auto"/>
        <w:bottom w:val="none" w:sz="0" w:space="0" w:color="auto"/>
        <w:right w:val="none" w:sz="0" w:space="0" w:color="auto"/>
      </w:divBdr>
    </w:div>
    <w:div w:id="465584265">
      <w:bodyDiv w:val="1"/>
      <w:marLeft w:val="0"/>
      <w:marRight w:val="0"/>
      <w:marTop w:val="0"/>
      <w:marBottom w:val="0"/>
      <w:divBdr>
        <w:top w:val="none" w:sz="0" w:space="0" w:color="auto"/>
        <w:left w:val="none" w:sz="0" w:space="0" w:color="auto"/>
        <w:bottom w:val="none" w:sz="0" w:space="0" w:color="auto"/>
        <w:right w:val="none" w:sz="0" w:space="0" w:color="auto"/>
      </w:divBdr>
      <w:divsChild>
        <w:div w:id="2014186914">
          <w:marLeft w:val="0"/>
          <w:marRight w:val="0"/>
          <w:marTop w:val="0"/>
          <w:marBottom w:val="0"/>
          <w:divBdr>
            <w:top w:val="none" w:sz="0" w:space="0" w:color="auto"/>
            <w:left w:val="none" w:sz="0" w:space="0" w:color="auto"/>
            <w:bottom w:val="none" w:sz="0" w:space="0" w:color="auto"/>
            <w:right w:val="none" w:sz="0" w:space="0" w:color="auto"/>
          </w:divBdr>
          <w:divsChild>
            <w:div w:id="1110855659">
              <w:marLeft w:val="0"/>
              <w:marRight w:val="0"/>
              <w:marTop w:val="0"/>
              <w:marBottom w:val="0"/>
              <w:divBdr>
                <w:top w:val="none" w:sz="0" w:space="0" w:color="auto"/>
                <w:left w:val="none" w:sz="0" w:space="0" w:color="auto"/>
                <w:bottom w:val="none" w:sz="0" w:space="0" w:color="auto"/>
                <w:right w:val="none" w:sz="0" w:space="0" w:color="auto"/>
              </w:divBdr>
              <w:divsChild>
                <w:div w:id="1960261250">
                  <w:marLeft w:val="0"/>
                  <w:marRight w:val="0"/>
                  <w:marTop w:val="0"/>
                  <w:marBottom w:val="0"/>
                  <w:divBdr>
                    <w:top w:val="none" w:sz="0" w:space="0" w:color="auto"/>
                    <w:left w:val="none" w:sz="0" w:space="0" w:color="auto"/>
                    <w:bottom w:val="none" w:sz="0" w:space="0" w:color="auto"/>
                    <w:right w:val="none" w:sz="0" w:space="0" w:color="auto"/>
                  </w:divBdr>
                  <w:divsChild>
                    <w:div w:id="2095660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0262834">
      <w:bodyDiv w:val="1"/>
      <w:marLeft w:val="0"/>
      <w:marRight w:val="0"/>
      <w:marTop w:val="0"/>
      <w:marBottom w:val="0"/>
      <w:divBdr>
        <w:top w:val="none" w:sz="0" w:space="0" w:color="auto"/>
        <w:left w:val="none" w:sz="0" w:space="0" w:color="auto"/>
        <w:bottom w:val="none" w:sz="0" w:space="0" w:color="auto"/>
        <w:right w:val="none" w:sz="0" w:space="0" w:color="auto"/>
      </w:divBdr>
    </w:div>
    <w:div w:id="622885597">
      <w:bodyDiv w:val="1"/>
      <w:marLeft w:val="0"/>
      <w:marRight w:val="0"/>
      <w:marTop w:val="0"/>
      <w:marBottom w:val="0"/>
      <w:divBdr>
        <w:top w:val="none" w:sz="0" w:space="0" w:color="auto"/>
        <w:left w:val="none" w:sz="0" w:space="0" w:color="auto"/>
        <w:bottom w:val="none" w:sz="0" w:space="0" w:color="auto"/>
        <w:right w:val="none" w:sz="0" w:space="0" w:color="auto"/>
      </w:divBdr>
    </w:div>
    <w:div w:id="631638770">
      <w:bodyDiv w:val="1"/>
      <w:marLeft w:val="0"/>
      <w:marRight w:val="0"/>
      <w:marTop w:val="0"/>
      <w:marBottom w:val="0"/>
      <w:divBdr>
        <w:top w:val="none" w:sz="0" w:space="0" w:color="auto"/>
        <w:left w:val="none" w:sz="0" w:space="0" w:color="auto"/>
        <w:bottom w:val="none" w:sz="0" w:space="0" w:color="auto"/>
        <w:right w:val="none" w:sz="0" w:space="0" w:color="auto"/>
      </w:divBdr>
    </w:div>
    <w:div w:id="680358171">
      <w:bodyDiv w:val="1"/>
      <w:marLeft w:val="0"/>
      <w:marRight w:val="0"/>
      <w:marTop w:val="0"/>
      <w:marBottom w:val="0"/>
      <w:divBdr>
        <w:top w:val="none" w:sz="0" w:space="0" w:color="auto"/>
        <w:left w:val="none" w:sz="0" w:space="0" w:color="auto"/>
        <w:bottom w:val="none" w:sz="0" w:space="0" w:color="auto"/>
        <w:right w:val="none" w:sz="0" w:space="0" w:color="auto"/>
      </w:divBdr>
    </w:div>
    <w:div w:id="707796768">
      <w:bodyDiv w:val="1"/>
      <w:marLeft w:val="0"/>
      <w:marRight w:val="0"/>
      <w:marTop w:val="0"/>
      <w:marBottom w:val="0"/>
      <w:divBdr>
        <w:top w:val="none" w:sz="0" w:space="0" w:color="auto"/>
        <w:left w:val="none" w:sz="0" w:space="0" w:color="auto"/>
        <w:bottom w:val="none" w:sz="0" w:space="0" w:color="auto"/>
        <w:right w:val="none" w:sz="0" w:space="0" w:color="auto"/>
      </w:divBdr>
    </w:div>
    <w:div w:id="936986552">
      <w:bodyDiv w:val="1"/>
      <w:marLeft w:val="0"/>
      <w:marRight w:val="0"/>
      <w:marTop w:val="0"/>
      <w:marBottom w:val="0"/>
      <w:divBdr>
        <w:top w:val="none" w:sz="0" w:space="0" w:color="auto"/>
        <w:left w:val="none" w:sz="0" w:space="0" w:color="auto"/>
        <w:bottom w:val="none" w:sz="0" w:space="0" w:color="auto"/>
        <w:right w:val="none" w:sz="0" w:space="0" w:color="auto"/>
      </w:divBdr>
    </w:div>
    <w:div w:id="966005093">
      <w:bodyDiv w:val="1"/>
      <w:marLeft w:val="0"/>
      <w:marRight w:val="0"/>
      <w:marTop w:val="0"/>
      <w:marBottom w:val="0"/>
      <w:divBdr>
        <w:top w:val="none" w:sz="0" w:space="0" w:color="auto"/>
        <w:left w:val="none" w:sz="0" w:space="0" w:color="auto"/>
        <w:bottom w:val="none" w:sz="0" w:space="0" w:color="auto"/>
        <w:right w:val="none" w:sz="0" w:space="0" w:color="auto"/>
      </w:divBdr>
    </w:div>
    <w:div w:id="1008826235">
      <w:bodyDiv w:val="1"/>
      <w:marLeft w:val="0"/>
      <w:marRight w:val="0"/>
      <w:marTop w:val="0"/>
      <w:marBottom w:val="0"/>
      <w:divBdr>
        <w:top w:val="none" w:sz="0" w:space="0" w:color="auto"/>
        <w:left w:val="none" w:sz="0" w:space="0" w:color="auto"/>
        <w:bottom w:val="none" w:sz="0" w:space="0" w:color="auto"/>
        <w:right w:val="none" w:sz="0" w:space="0" w:color="auto"/>
      </w:divBdr>
      <w:divsChild>
        <w:div w:id="445972615">
          <w:marLeft w:val="0"/>
          <w:marRight w:val="0"/>
          <w:marTop w:val="0"/>
          <w:marBottom w:val="0"/>
          <w:divBdr>
            <w:top w:val="none" w:sz="0" w:space="0" w:color="auto"/>
            <w:left w:val="none" w:sz="0" w:space="0" w:color="auto"/>
            <w:bottom w:val="none" w:sz="0" w:space="0" w:color="auto"/>
            <w:right w:val="none" w:sz="0" w:space="0" w:color="auto"/>
          </w:divBdr>
          <w:divsChild>
            <w:div w:id="2022119369">
              <w:marLeft w:val="0"/>
              <w:marRight w:val="0"/>
              <w:marTop w:val="0"/>
              <w:marBottom w:val="0"/>
              <w:divBdr>
                <w:top w:val="none" w:sz="0" w:space="0" w:color="auto"/>
                <w:left w:val="none" w:sz="0" w:space="0" w:color="auto"/>
                <w:bottom w:val="none" w:sz="0" w:space="0" w:color="auto"/>
                <w:right w:val="none" w:sz="0" w:space="0" w:color="auto"/>
              </w:divBdr>
              <w:divsChild>
                <w:div w:id="1331330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7642016">
      <w:bodyDiv w:val="1"/>
      <w:marLeft w:val="0"/>
      <w:marRight w:val="0"/>
      <w:marTop w:val="0"/>
      <w:marBottom w:val="0"/>
      <w:divBdr>
        <w:top w:val="none" w:sz="0" w:space="0" w:color="auto"/>
        <w:left w:val="none" w:sz="0" w:space="0" w:color="auto"/>
        <w:bottom w:val="none" w:sz="0" w:space="0" w:color="auto"/>
        <w:right w:val="none" w:sz="0" w:space="0" w:color="auto"/>
      </w:divBdr>
    </w:div>
    <w:div w:id="1230769836">
      <w:bodyDiv w:val="1"/>
      <w:marLeft w:val="0"/>
      <w:marRight w:val="0"/>
      <w:marTop w:val="0"/>
      <w:marBottom w:val="0"/>
      <w:divBdr>
        <w:top w:val="none" w:sz="0" w:space="0" w:color="auto"/>
        <w:left w:val="none" w:sz="0" w:space="0" w:color="auto"/>
        <w:bottom w:val="none" w:sz="0" w:space="0" w:color="auto"/>
        <w:right w:val="none" w:sz="0" w:space="0" w:color="auto"/>
      </w:divBdr>
    </w:div>
    <w:div w:id="1242258216">
      <w:bodyDiv w:val="1"/>
      <w:marLeft w:val="0"/>
      <w:marRight w:val="0"/>
      <w:marTop w:val="0"/>
      <w:marBottom w:val="0"/>
      <w:divBdr>
        <w:top w:val="none" w:sz="0" w:space="0" w:color="auto"/>
        <w:left w:val="none" w:sz="0" w:space="0" w:color="auto"/>
        <w:bottom w:val="none" w:sz="0" w:space="0" w:color="auto"/>
        <w:right w:val="none" w:sz="0" w:space="0" w:color="auto"/>
      </w:divBdr>
    </w:div>
    <w:div w:id="1286428789">
      <w:bodyDiv w:val="1"/>
      <w:marLeft w:val="0"/>
      <w:marRight w:val="0"/>
      <w:marTop w:val="0"/>
      <w:marBottom w:val="0"/>
      <w:divBdr>
        <w:top w:val="none" w:sz="0" w:space="0" w:color="auto"/>
        <w:left w:val="none" w:sz="0" w:space="0" w:color="auto"/>
        <w:bottom w:val="none" w:sz="0" w:space="0" w:color="auto"/>
        <w:right w:val="none" w:sz="0" w:space="0" w:color="auto"/>
      </w:divBdr>
      <w:divsChild>
        <w:div w:id="1473209893">
          <w:marLeft w:val="0"/>
          <w:marRight w:val="0"/>
          <w:marTop w:val="0"/>
          <w:marBottom w:val="0"/>
          <w:divBdr>
            <w:top w:val="none" w:sz="0" w:space="0" w:color="auto"/>
            <w:left w:val="none" w:sz="0" w:space="0" w:color="auto"/>
            <w:bottom w:val="none" w:sz="0" w:space="0" w:color="auto"/>
            <w:right w:val="none" w:sz="0" w:space="0" w:color="auto"/>
          </w:divBdr>
          <w:divsChild>
            <w:div w:id="1800567919">
              <w:marLeft w:val="0"/>
              <w:marRight w:val="0"/>
              <w:marTop w:val="0"/>
              <w:marBottom w:val="0"/>
              <w:divBdr>
                <w:top w:val="none" w:sz="0" w:space="0" w:color="auto"/>
                <w:left w:val="none" w:sz="0" w:space="0" w:color="auto"/>
                <w:bottom w:val="none" w:sz="0" w:space="0" w:color="auto"/>
                <w:right w:val="none" w:sz="0" w:space="0" w:color="auto"/>
              </w:divBdr>
              <w:divsChild>
                <w:div w:id="89497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6712974">
      <w:bodyDiv w:val="1"/>
      <w:marLeft w:val="0"/>
      <w:marRight w:val="0"/>
      <w:marTop w:val="0"/>
      <w:marBottom w:val="0"/>
      <w:divBdr>
        <w:top w:val="none" w:sz="0" w:space="0" w:color="auto"/>
        <w:left w:val="none" w:sz="0" w:space="0" w:color="auto"/>
        <w:bottom w:val="none" w:sz="0" w:space="0" w:color="auto"/>
        <w:right w:val="none" w:sz="0" w:space="0" w:color="auto"/>
      </w:divBdr>
      <w:divsChild>
        <w:div w:id="153691407">
          <w:marLeft w:val="0"/>
          <w:marRight w:val="0"/>
          <w:marTop w:val="0"/>
          <w:marBottom w:val="0"/>
          <w:divBdr>
            <w:top w:val="none" w:sz="0" w:space="0" w:color="auto"/>
            <w:left w:val="none" w:sz="0" w:space="0" w:color="auto"/>
            <w:bottom w:val="none" w:sz="0" w:space="0" w:color="auto"/>
            <w:right w:val="none" w:sz="0" w:space="0" w:color="auto"/>
          </w:divBdr>
          <w:divsChild>
            <w:div w:id="1141073057">
              <w:marLeft w:val="0"/>
              <w:marRight w:val="0"/>
              <w:marTop w:val="0"/>
              <w:marBottom w:val="0"/>
              <w:divBdr>
                <w:top w:val="none" w:sz="0" w:space="0" w:color="auto"/>
                <w:left w:val="none" w:sz="0" w:space="0" w:color="auto"/>
                <w:bottom w:val="none" w:sz="0" w:space="0" w:color="auto"/>
                <w:right w:val="none" w:sz="0" w:space="0" w:color="auto"/>
              </w:divBdr>
              <w:divsChild>
                <w:div w:id="121099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7092803">
      <w:bodyDiv w:val="1"/>
      <w:marLeft w:val="0"/>
      <w:marRight w:val="0"/>
      <w:marTop w:val="0"/>
      <w:marBottom w:val="0"/>
      <w:divBdr>
        <w:top w:val="none" w:sz="0" w:space="0" w:color="auto"/>
        <w:left w:val="none" w:sz="0" w:space="0" w:color="auto"/>
        <w:bottom w:val="none" w:sz="0" w:space="0" w:color="auto"/>
        <w:right w:val="none" w:sz="0" w:space="0" w:color="auto"/>
      </w:divBdr>
    </w:div>
    <w:div w:id="1447042344">
      <w:bodyDiv w:val="1"/>
      <w:marLeft w:val="0"/>
      <w:marRight w:val="0"/>
      <w:marTop w:val="0"/>
      <w:marBottom w:val="0"/>
      <w:divBdr>
        <w:top w:val="none" w:sz="0" w:space="0" w:color="auto"/>
        <w:left w:val="none" w:sz="0" w:space="0" w:color="auto"/>
        <w:bottom w:val="none" w:sz="0" w:space="0" w:color="auto"/>
        <w:right w:val="none" w:sz="0" w:space="0" w:color="auto"/>
      </w:divBdr>
    </w:div>
    <w:div w:id="1515460796">
      <w:bodyDiv w:val="1"/>
      <w:marLeft w:val="0"/>
      <w:marRight w:val="0"/>
      <w:marTop w:val="0"/>
      <w:marBottom w:val="0"/>
      <w:divBdr>
        <w:top w:val="none" w:sz="0" w:space="0" w:color="auto"/>
        <w:left w:val="none" w:sz="0" w:space="0" w:color="auto"/>
        <w:bottom w:val="none" w:sz="0" w:space="0" w:color="auto"/>
        <w:right w:val="none" w:sz="0" w:space="0" w:color="auto"/>
      </w:divBdr>
    </w:div>
    <w:div w:id="1526091990">
      <w:bodyDiv w:val="1"/>
      <w:marLeft w:val="0"/>
      <w:marRight w:val="0"/>
      <w:marTop w:val="0"/>
      <w:marBottom w:val="0"/>
      <w:divBdr>
        <w:top w:val="none" w:sz="0" w:space="0" w:color="auto"/>
        <w:left w:val="none" w:sz="0" w:space="0" w:color="auto"/>
        <w:bottom w:val="none" w:sz="0" w:space="0" w:color="auto"/>
        <w:right w:val="none" w:sz="0" w:space="0" w:color="auto"/>
      </w:divBdr>
    </w:div>
    <w:div w:id="1664316288">
      <w:bodyDiv w:val="1"/>
      <w:marLeft w:val="0"/>
      <w:marRight w:val="0"/>
      <w:marTop w:val="0"/>
      <w:marBottom w:val="0"/>
      <w:divBdr>
        <w:top w:val="none" w:sz="0" w:space="0" w:color="auto"/>
        <w:left w:val="none" w:sz="0" w:space="0" w:color="auto"/>
        <w:bottom w:val="none" w:sz="0" w:space="0" w:color="auto"/>
        <w:right w:val="none" w:sz="0" w:space="0" w:color="auto"/>
      </w:divBdr>
    </w:div>
    <w:div w:id="1797094947">
      <w:bodyDiv w:val="1"/>
      <w:marLeft w:val="0"/>
      <w:marRight w:val="0"/>
      <w:marTop w:val="0"/>
      <w:marBottom w:val="0"/>
      <w:divBdr>
        <w:top w:val="none" w:sz="0" w:space="0" w:color="auto"/>
        <w:left w:val="none" w:sz="0" w:space="0" w:color="auto"/>
        <w:bottom w:val="none" w:sz="0" w:space="0" w:color="auto"/>
        <w:right w:val="none" w:sz="0" w:space="0" w:color="auto"/>
      </w:divBdr>
    </w:div>
    <w:div w:id="1805464030">
      <w:bodyDiv w:val="1"/>
      <w:marLeft w:val="0"/>
      <w:marRight w:val="0"/>
      <w:marTop w:val="0"/>
      <w:marBottom w:val="0"/>
      <w:divBdr>
        <w:top w:val="none" w:sz="0" w:space="0" w:color="auto"/>
        <w:left w:val="none" w:sz="0" w:space="0" w:color="auto"/>
        <w:bottom w:val="none" w:sz="0" w:space="0" w:color="auto"/>
        <w:right w:val="none" w:sz="0" w:space="0" w:color="auto"/>
      </w:divBdr>
    </w:div>
    <w:div w:id="1905138355">
      <w:bodyDiv w:val="1"/>
      <w:marLeft w:val="0"/>
      <w:marRight w:val="0"/>
      <w:marTop w:val="0"/>
      <w:marBottom w:val="0"/>
      <w:divBdr>
        <w:top w:val="none" w:sz="0" w:space="0" w:color="auto"/>
        <w:left w:val="none" w:sz="0" w:space="0" w:color="auto"/>
        <w:bottom w:val="none" w:sz="0" w:space="0" w:color="auto"/>
        <w:right w:val="none" w:sz="0" w:space="0" w:color="auto"/>
      </w:divBdr>
    </w:div>
    <w:div w:id="1977684597">
      <w:bodyDiv w:val="1"/>
      <w:marLeft w:val="0"/>
      <w:marRight w:val="0"/>
      <w:marTop w:val="0"/>
      <w:marBottom w:val="0"/>
      <w:divBdr>
        <w:top w:val="none" w:sz="0" w:space="0" w:color="auto"/>
        <w:left w:val="none" w:sz="0" w:space="0" w:color="auto"/>
        <w:bottom w:val="none" w:sz="0" w:space="0" w:color="auto"/>
        <w:right w:val="none" w:sz="0" w:space="0" w:color="auto"/>
      </w:divBdr>
      <w:divsChild>
        <w:div w:id="2131624319">
          <w:marLeft w:val="0"/>
          <w:marRight w:val="0"/>
          <w:marTop w:val="0"/>
          <w:marBottom w:val="0"/>
          <w:divBdr>
            <w:top w:val="none" w:sz="0" w:space="0" w:color="auto"/>
            <w:left w:val="none" w:sz="0" w:space="0" w:color="auto"/>
            <w:bottom w:val="none" w:sz="0" w:space="0" w:color="auto"/>
            <w:right w:val="none" w:sz="0" w:space="0" w:color="auto"/>
          </w:divBdr>
          <w:divsChild>
            <w:div w:id="1780444071">
              <w:marLeft w:val="0"/>
              <w:marRight w:val="0"/>
              <w:marTop w:val="0"/>
              <w:marBottom w:val="0"/>
              <w:divBdr>
                <w:top w:val="none" w:sz="0" w:space="0" w:color="auto"/>
                <w:left w:val="none" w:sz="0" w:space="0" w:color="auto"/>
                <w:bottom w:val="none" w:sz="0" w:space="0" w:color="auto"/>
                <w:right w:val="none" w:sz="0" w:space="0" w:color="auto"/>
              </w:divBdr>
              <w:divsChild>
                <w:div w:id="373696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1034820">
      <w:bodyDiv w:val="1"/>
      <w:marLeft w:val="0"/>
      <w:marRight w:val="0"/>
      <w:marTop w:val="0"/>
      <w:marBottom w:val="0"/>
      <w:divBdr>
        <w:top w:val="none" w:sz="0" w:space="0" w:color="auto"/>
        <w:left w:val="none" w:sz="0" w:space="0" w:color="auto"/>
        <w:bottom w:val="none" w:sz="0" w:space="0" w:color="auto"/>
        <w:right w:val="none" w:sz="0" w:space="0" w:color="auto"/>
      </w:divBdr>
    </w:div>
    <w:div w:id="2004117429">
      <w:bodyDiv w:val="1"/>
      <w:marLeft w:val="0"/>
      <w:marRight w:val="0"/>
      <w:marTop w:val="0"/>
      <w:marBottom w:val="0"/>
      <w:divBdr>
        <w:top w:val="none" w:sz="0" w:space="0" w:color="auto"/>
        <w:left w:val="none" w:sz="0" w:space="0" w:color="auto"/>
        <w:bottom w:val="none" w:sz="0" w:space="0" w:color="auto"/>
        <w:right w:val="none" w:sz="0" w:space="0" w:color="auto"/>
      </w:divBdr>
    </w:div>
    <w:div w:id="20990559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432AC4-1AE2-4F1F-BEBB-5A162A4FD5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628</TotalTime>
  <Pages>2</Pages>
  <Words>813</Words>
  <Characters>4472</Characters>
  <Application>Microsoft Office Word</Application>
  <DocSecurity>0</DocSecurity>
  <Lines>37</Lines>
  <Paragraphs>10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FirstName Surname</vt:lpstr>
      <vt:lpstr>FirstName Surname</vt:lpstr>
    </vt:vector>
  </TitlesOfParts>
  <Company>Edhec</Company>
  <LinksUpToDate>false</LinksUpToDate>
  <CharactersWithSpaces>5275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FirstName Surname</dc:title>
  <dc:creator>C_SAVIN</dc:creator>
  <cp:lastModifiedBy>Utilisateur Windows</cp:lastModifiedBy>
  <cp:revision>16</cp:revision>
  <cp:lastPrinted>2025-10-10T15:57:00Z</cp:lastPrinted>
  <dcterms:created xsi:type="dcterms:W3CDTF">2025-10-13T20:49:00Z</dcterms:created>
  <dcterms:modified xsi:type="dcterms:W3CDTF">2025-11-05T12:21:00Z</dcterms:modified>
</cp:coreProperties>
</file>