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9CD2" w14:textId="5DD96094" w:rsidR="00300515" w:rsidRPr="00300515" w:rsidRDefault="00300515" w:rsidP="00300515">
      <w:r w:rsidRPr="00300515"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t>Sabahet Bruncaj</w:t>
      </w:r>
      <w:r w:rsidRPr="00300515">
        <w:br/>
        <w:t xml:space="preserve"> sabahet.bruncaj@gmail.com ·  07.58.01.63.00 ·  linkedin.com/in/</w:t>
      </w:r>
      <w:proofErr w:type="spellStart"/>
      <w:r w:rsidRPr="00300515">
        <w:t>sabahetbruncaj</w:t>
      </w:r>
      <w:proofErr w:type="spellEnd"/>
      <w:r w:rsidRPr="00300515">
        <w:br/>
      </w:r>
      <w:proofErr w:type="spellStart"/>
      <w:r w:rsidRPr="00300515">
        <w:t>Résidente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France · Micro-</w:t>
      </w:r>
      <w:proofErr w:type="spellStart"/>
      <w:r w:rsidRPr="00300515">
        <w:t>entrepreneure</w:t>
      </w:r>
      <w:proofErr w:type="spellEnd"/>
      <w:r w:rsidRPr="00300515">
        <w:t xml:space="preserve"> </w:t>
      </w:r>
      <w:proofErr w:type="spellStart"/>
      <w:r w:rsidRPr="00300515">
        <w:t>enregistrée</w:t>
      </w:r>
      <w:proofErr w:type="spellEnd"/>
      <w:r w:rsidRPr="00300515">
        <w:t xml:space="preserve"> (SIREN disponible sur </w:t>
      </w:r>
      <w:proofErr w:type="spellStart"/>
      <w:r w:rsidRPr="00300515">
        <w:t>demande</w:t>
      </w:r>
      <w:proofErr w:type="spellEnd"/>
      <w:r w:rsidRPr="00300515">
        <w:t>)</w:t>
      </w:r>
    </w:p>
    <w:p w14:paraId="1E2FE8B3" w14:textId="77777777" w:rsidR="00300515" w:rsidRPr="00300515" w:rsidRDefault="00300515" w:rsidP="00300515">
      <w:pPr>
        <w:pStyle w:val="Subtitle"/>
      </w:pPr>
      <w:proofErr w:type="spellStart"/>
      <w:r w:rsidRPr="00300515">
        <w:t>Profil</w:t>
      </w:r>
      <w:proofErr w:type="spellEnd"/>
    </w:p>
    <w:p w14:paraId="2EFEEEA6" w14:textId="77777777" w:rsidR="00300515" w:rsidRPr="00300515" w:rsidRDefault="00300515" w:rsidP="00300515">
      <w:proofErr w:type="spellStart"/>
      <w:r w:rsidRPr="00300515">
        <w:t>Docteure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Curriculum &amp; Instruction, </w:t>
      </w:r>
      <w:proofErr w:type="spellStart"/>
      <w:r w:rsidRPr="00300515">
        <w:t>spécialisée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</w:t>
      </w:r>
      <w:proofErr w:type="spellStart"/>
      <w:r w:rsidRPr="00300515">
        <w:t>didactique</w:t>
      </w:r>
      <w:proofErr w:type="spellEnd"/>
      <w:r w:rsidRPr="00300515">
        <w:t xml:space="preserve"> de </w:t>
      </w:r>
      <w:proofErr w:type="spellStart"/>
      <w:r w:rsidRPr="00300515">
        <w:t>l’anglais</w:t>
      </w:r>
      <w:proofErr w:type="spellEnd"/>
      <w:r w:rsidRPr="00300515">
        <w:t xml:space="preserve">, formation des </w:t>
      </w:r>
      <w:proofErr w:type="spellStart"/>
      <w:r w:rsidRPr="00300515">
        <w:t>enseignants</w:t>
      </w:r>
      <w:proofErr w:type="spellEnd"/>
      <w:r w:rsidRPr="00300515">
        <w:t xml:space="preserve"> et </w:t>
      </w:r>
      <w:proofErr w:type="spellStart"/>
      <w:r w:rsidRPr="00300515">
        <w:t>pédagogie</w:t>
      </w:r>
      <w:proofErr w:type="spellEnd"/>
      <w:r w:rsidRPr="00300515">
        <w:t xml:space="preserve"> </w:t>
      </w:r>
      <w:proofErr w:type="spellStart"/>
      <w:r w:rsidRPr="00300515">
        <w:t>bilingue</w:t>
      </w:r>
      <w:proofErr w:type="spellEnd"/>
      <w:r w:rsidRPr="00300515">
        <w:t xml:space="preserve"> (CLIL/EMI). </w:t>
      </w:r>
      <w:proofErr w:type="spellStart"/>
      <w:r w:rsidRPr="00300515">
        <w:t>Expérience</w:t>
      </w:r>
      <w:proofErr w:type="spellEnd"/>
      <w:r w:rsidRPr="00300515">
        <w:t xml:space="preserve"> </w:t>
      </w:r>
      <w:proofErr w:type="spellStart"/>
      <w:r w:rsidRPr="00300515">
        <w:t>internationale</w:t>
      </w:r>
      <w:proofErr w:type="spellEnd"/>
      <w:r w:rsidRPr="00300515">
        <w:t xml:space="preserve"> (États-Unis, EAU, France) </w:t>
      </w:r>
      <w:proofErr w:type="spellStart"/>
      <w:r w:rsidRPr="00300515">
        <w:t>en</w:t>
      </w:r>
      <w:proofErr w:type="spellEnd"/>
      <w:r w:rsidRPr="00300515">
        <w:t xml:space="preserve"> </w:t>
      </w:r>
      <w:proofErr w:type="spellStart"/>
      <w:r w:rsidRPr="00300515">
        <w:t>enseignement</w:t>
      </w:r>
      <w:proofErr w:type="spellEnd"/>
      <w:r w:rsidRPr="00300515">
        <w:t xml:space="preserve"> supérieur, formation </w:t>
      </w:r>
      <w:proofErr w:type="spellStart"/>
      <w:r w:rsidRPr="00300515">
        <w:t>initiale</w:t>
      </w:r>
      <w:proofErr w:type="spellEnd"/>
      <w:r w:rsidRPr="00300515">
        <w:t xml:space="preserve"> et continue des </w:t>
      </w:r>
      <w:proofErr w:type="spellStart"/>
      <w:r w:rsidRPr="00300515">
        <w:t>enseignants</w:t>
      </w:r>
      <w:proofErr w:type="spellEnd"/>
      <w:r w:rsidRPr="00300515">
        <w:t xml:space="preserve">, et conception de curricula </w:t>
      </w:r>
      <w:proofErr w:type="spellStart"/>
      <w:r w:rsidRPr="00300515">
        <w:t>inclusifs</w:t>
      </w:r>
      <w:proofErr w:type="spellEnd"/>
      <w:r w:rsidRPr="00300515">
        <w:t>.</w:t>
      </w:r>
    </w:p>
    <w:p w14:paraId="3D986041" w14:textId="77777777" w:rsidR="00300515" w:rsidRPr="00300515" w:rsidRDefault="00300515" w:rsidP="00300515">
      <w:pPr>
        <w:pStyle w:val="Subtitle"/>
      </w:pPr>
      <w:proofErr w:type="spellStart"/>
      <w:r w:rsidRPr="00300515">
        <w:t>Expérience</w:t>
      </w:r>
      <w:proofErr w:type="spellEnd"/>
      <w:r w:rsidRPr="00300515">
        <w:t xml:space="preserve"> Professionnelle</w:t>
      </w:r>
    </w:p>
    <w:p w14:paraId="19B1731C" w14:textId="77777777" w:rsidR="00300515" w:rsidRPr="00300515" w:rsidRDefault="00300515" w:rsidP="00300515">
      <w:proofErr w:type="spellStart"/>
      <w:r w:rsidRPr="00300515">
        <w:rPr>
          <w:b/>
          <w:bCs/>
        </w:rPr>
        <w:t>Superviseure</w:t>
      </w:r>
      <w:proofErr w:type="spellEnd"/>
      <w:r w:rsidRPr="00300515">
        <w:rPr>
          <w:b/>
          <w:bCs/>
        </w:rPr>
        <w:t xml:space="preserve"> Clinique, Formation des </w:t>
      </w:r>
      <w:proofErr w:type="spellStart"/>
      <w:r w:rsidRPr="00300515">
        <w:rPr>
          <w:b/>
          <w:bCs/>
        </w:rPr>
        <w:t>Enseignants</w:t>
      </w:r>
      <w:proofErr w:type="spellEnd"/>
      <w:r w:rsidRPr="00300515">
        <w:t xml:space="preserve"> – Western Governors University </w:t>
      </w:r>
      <w:r w:rsidRPr="00300515">
        <w:rPr>
          <w:i/>
          <w:iCs/>
        </w:rPr>
        <w:t>(</w:t>
      </w:r>
      <w:proofErr w:type="spellStart"/>
      <w:r w:rsidRPr="00300515">
        <w:rPr>
          <w:i/>
          <w:iCs/>
        </w:rPr>
        <w:t>Distanciel</w:t>
      </w:r>
      <w:proofErr w:type="spellEnd"/>
      <w:r w:rsidRPr="00300515">
        <w:rPr>
          <w:i/>
          <w:iCs/>
        </w:rPr>
        <w:t>, 2024–</w:t>
      </w:r>
      <w:proofErr w:type="spellStart"/>
      <w:r w:rsidRPr="00300515">
        <w:rPr>
          <w:i/>
          <w:iCs/>
        </w:rPr>
        <w:t>Présent</w:t>
      </w:r>
      <w:proofErr w:type="spellEnd"/>
      <w:r w:rsidRPr="00300515">
        <w:rPr>
          <w:i/>
          <w:iCs/>
        </w:rPr>
        <w:t>)</w:t>
      </w:r>
    </w:p>
    <w:p w14:paraId="2149051C" w14:textId="60D4C5BE" w:rsidR="00300515" w:rsidRPr="00300515" w:rsidRDefault="00300515" w:rsidP="00300515">
      <w:pPr>
        <w:numPr>
          <w:ilvl w:val="0"/>
          <w:numId w:val="1"/>
        </w:numPr>
        <w:spacing w:after="0"/>
      </w:pPr>
      <w:r w:rsidRPr="00300515">
        <w:t xml:space="preserve">Supervision de </w:t>
      </w:r>
      <w:proofErr w:type="spellStart"/>
      <w:r w:rsidRPr="00300515">
        <w:t>candidats</w:t>
      </w:r>
      <w:proofErr w:type="spellEnd"/>
      <w:r w:rsidRPr="00300515">
        <w:t xml:space="preserve"> Master et </w:t>
      </w:r>
      <w:proofErr w:type="spellStart"/>
      <w:r w:rsidRPr="00300515">
        <w:t>Licence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</w:t>
      </w:r>
      <w:proofErr w:type="spellStart"/>
      <w:r w:rsidRPr="00300515">
        <w:t>éducation</w:t>
      </w:r>
      <w:proofErr w:type="spellEnd"/>
      <w:r w:rsidRPr="00300515">
        <w:t xml:space="preserve">, observation et </w:t>
      </w:r>
      <w:proofErr w:type="spellStart"/>
      <w:r w:rsidRPr="00300515">
        <w:t>analyse</w:t>
      </w:r>
      <w:proofErr w:type="spellEnd"/>
      <w:r w:rsidRPr="00300515">
        <w:t xml:space="preserve"> </w:t>
      </w:r>
      <w:proofErr w:type="spellStart"/>
      <w:r w:rsidRPr="00300515">
        <w:t>selon</w:t>
      </w:r>
      <w:proofErr w:type="spellEnd"/>
      <w:r w:rsidRPr="00300515">
        <w:t xml:space="preserve"> le cadre Danielson.</w:t>
      </w:r>
      <w:r>
        <w:t xml:space="preserve"> </w:t>
      </w:r>
      <w:r w:rsidRPr="00300515">
        <w:t xml:space="preserve">Coordination avec chefs </w:t>
      </w:r>
      <w:proofErr w:type="spellStart"/>
      <w:r w:rsidRPr="00300515">
        <w:t>d’établissement</w:t>
      </w:r>
      <w:proofErr w:type="spellEnd"/>
      <w:r w:rsidRPr="00300515">
        <w:t xml:space="preserve">, </w:t>
      </w:r>
      <w:proofErr w:type="spellStart"/>
      <w:r w:rsidRPr="00300515">
        <w:t>enseignants</w:t>
      </w:r>
      <w:proofErr w:type="spellEnd"/>
      <w:r w:rsidRPr="00300515">
        <w:t xml:space="preserve">-mentors et </w:t>
      </w:r>
      <w:proofErr w:type="spellStart"/>
      <w:r w:rsidRPr="00300515">
        <w:t>formateurs</w:t>
      </w:r>
      <w:proofErr w:type="spellEnd"/>
      <w:r w:rsidRPr="00300515">
        <w:t>.</w:t>
      </w:r>
      <w:r>
        <w:t xml:space="preserve"> </w:t>
      </w:r>
      <w:r w:rsidRPr="00300515">
        <w:t xml:space="preserve">Animation de </w:t>
      </w:r>
      <w:proofErr w:type="spellStart"/>
      <w:r w:rsidRPr="00300515">
        <w:t>conférences</w:t>
      </w:r>
      <w:proofErr w:type="spellEnd"/>
      <w:r w:rsidRPr="00300515">
        <w:t xml:space="preserve"> </w:t>
      </w:r>
      <w:proofErr w:type="spellStart"/>
      <w:r w:rsidRPr="00300515">
        <w:t>intermédiaires</w:t>
      </w:r>
      <w:proofErr w:type="spellEnd"/>
      <w:r w:rsidRPr="00300515">
        <w:t xml:space="preserve"> et finales sur planification et pratiques </w:t>
      </w:r>
      <w:proofErr w:type="spellStart"/>
      <w:r w:rsidRPr="00300515">
        <w:t>pédagogiques</w:t>
      </w:r>
      <w:proofErr w:type="spellEnd"/>
      <w:r w:rsidRPr="00300515">
        <w:t>.</w:t>
      </w:r>
    </w:p>
    <w:p w14:paraId="0955B527" w14:textId="77777777" w:rsidR="00300515" w:rsidRPr="00300515" w:rsidRDefault="00300515" w:rsidP="00300515">
      <w:proofErr w:type="spellStart"/>
      <w:r w:rsidRPr="00300515">
        <w:rPr>
          <w:b/>
          <w:bCs/>
        </w:rPr>
        <w:t>Enseignante-Spécialiste</w:t>
      </w:r>
      <w:proofErr w:type="spellEnd"/>
      <w:r w:rsidRPr="00300515">
        <w:rPr>
          <w:b/>
          <w:bCs/>
        </w:rPr>
        <w:t>, Collège &amp; Lycée (</w:t>
      </w:r>
      <w:proofErr w:type="spellStart"/>
      <w:r w:rsidRPr="00300515">
        <w:rPr>
          <w:b/>
          <w:bCs/>
        </w:rPr>
        <w:t>Distanciel</w:t>
      </w:r>
      <w:proofErr w:type="spellEnd"/>
      <w:r w:rsidRPr="00300515">
        <w:rPr>
          <w:b/>
          <w:bCs/>
        </w:rPr>
        <w:t>)</w:t>
      </w:r>
      <w:r w:rsidRPr="00300515">
        <w:t xml:space="preserve"> – </w:t>
      </w:r>
      <w:proofErr w:type="spellStart"/>
      <w:r w:rsidRPr="00300515">
        <w:t>FullMind</w:t>
      </w:r>
      <w:proofErr w:type="spellEnd"/>
      <w:r w:rsidRPr="00300515">
        <w:t xml:space="preserve"> </w:t>
      </w:r>
      <w:r w:rsidRPr="00300515">
        <w:rPr>
          <w:i/>
          <w:iCs/>
        </w:rPr>
        <w:t>(2023–</w:t>
      </w:r>
      <w:proofErr w:type="spellStart"/>
      <w:r w:rsidRPr="00300515">
        <w:rPr>
          <w:i/>
          <w:iCs/>
        </w:rPr>
        <w:t>Présent</w:t>
      </w:r>
      <w:proofErr w:type="spellEnd"/>
      <w:r w:rsidRPr="00300515">
        <w:rPr>
          <w:i/>
          <w:iCs/>
        </w:rPr>
        <w:t>)</w:t>
      </w:r>
    </w:p>
    <w:p w14:paraId="0C6738CA" w14:textId="49961EF1" w:rsidR="00300515" w:rsidRPr="00300515" w:rsidRDefault="00300515" w:rsidP="00300515">
      <w:pPr>
        <w:numPr>
          <w:ilvl w:val="0"/>
          <w:numId w:val="2"/>
        </w:numPr>
        <w:spacing w:after="0"/>
      </w:pPr>
      <w:r w:rsidRPr="00300515">
        <w:t xml:space="preserve">Développement de plans </w:t>
      </w:r>
      <w:proofErr w:type="spellStart"/>
      <w:r w:rsidRPr="00300515">
        <w:t>individualisés</w:t>
      </w:r>
      <w:proofErr w:type="spellEnd"/>
      <w:r w:rsidRPr="00300515">
        <w:t xml:space="preserve"> (</w:t>
      </w:r>
      <w:proofErr w:type="spellStart"/>
      <w:r w:rsidRPr="00300515">
        <w:t>sociaux</w:t>
      </w:r>
      <w:proofErr w:type="spellEnd"/>
      <w:r w:rsidRPr="00300515">
        <w:t xml:space="preserve">, </w:t>
      </w:r>
      <w:proofErr w:type="spellStart"/>
      <w:r w:rsidRPr="00300515">
        <w:t>émotionnels</w:t>
      </w:r>
      <w:proofErr w:type="spellEnd"/>
      <w:r w:rsidRPr="00300515">
        <w:t xml:space="preserve">, </w:t>
      </w:r>
      <w:proofErr w:type="spellStart"/>
      <w:r w:rsidRPr="00300515">
        <w:t>académiques</w:t>
      </w:r>
      <w:proofErr w:type="spellEnd"/>
      <w:r w:rsidRPr="00300515">
        <w:t xml:space="preserve">) </w:t>
      </w:r>
      <w:proofErr w:type="spellStart"/>
      <w:r w:rsidRPr="00300515">
        <w:t>selon</w:t>
      </w:r>
      <w:proofErr w:type="spellEnd"/>
      <w:r w:rsidRPr="00300515">
        <w:t xml:space="preserve"> </w:t>
      </w:r>
      <w:proofErr w:type="spellStart"/>
      <w:r w:rsidRPr="00300515">
        <w:t>modèles</w:t>
      </w:r>
      <w:proofErr w:type="spellEnd"/>
      <w:r w:rsidRPr="00300515">
        <w:t xml:space="preserve"> </w:t>
      </w:r>
      <w:proofErr w:type="spellStart"/>
      <w:r w:rsidRPr="00300515">
        <w:t>américains</w:t>
      </w:r>
      <w:proofErr w:type="spellEnd"/>
      <w:r w:rsidRPr="00300515">
        <w:t xml:space="preserve"> (IEP/504).</w:t>
      </w:r>
      <w:r>
        <w:t xml:space="preserve"> </w:t>
      </w:r>
      <w:proofErr w:type="spellStart"/>
      <w:r w:rsidRPr="00300515">
        <w:t>Enseignement</w:t>
      </w:r>
      <w:proofErr w:type="spellEnd"/>
      <w:r w:rsidRPr="00300515">
        <w:t xml:space="preserve"> de </w:t>
      </w:r>
      <w:proofErr w:type="spellStart"/>
      <w:r w:rsidRPr="00300515">
        <w:t>l’anglais</w:t>
      </w:r>
      <w:proofErr w:type="spellEnd"/>
      <w:r w:rsidRPr="00300515">
        <w:t xml:space="preserve"> à distance pour </w:t>
      </w:r>
      <w:proofErr w:type="spellStart"/>
      <w:r w:rsidRPr="00300515">
        <w:t>collégiens</w:t>
      </w:r>
      <w:proofErr w:type="spellEnd"/>
      <w:r w:rsidRPr="00300515">
        <w:t xml:space="preserve"> et </w:t>
      </w:r>
      <w:proofErr w:type="spellStart"/>
      <w:r w:rsidRPr="00300515">
        <w:t>lycéens</w:t>
      </w:r>
      <w:proofErr w:type="spellEnd"/>
      <w:r w:rsidRPr="00300515">
        <w:t xml:space="preserve"> </w:t>
      </w:r>
      <w:proofErr w:type="spellStart"/>
      <w:r w:rsidRPr="00300515">
        <w:t>plurilingues</w:t>
      </w:r>
      <w:proofErr w:type="spellEnd"/>
      <w:r w:rsidRPr="00300515">
        <w:t xml:space="preserve"> et </w:t>
      </w:r>
      <w:proofErr w:type="spellStart"/>
      <w:r w:rsidRPr="00300515">
        <w:t>neurodivergents</w:t>
      </w:r>
      <w:proofErr w:type="spellEnd"/>
      <w:r w:rsidRPr="00300515">
        <w:t>.</w:t>
      </w:r>
      <w:r>
        <w:t xml:space="preserve"> </w:t>
      </w:r>
      <w:r w:rsidRPr="00300515">
        <w:t xml:space="preserve">Adaptation </w:t>
      </w:r>
      <w:proofErr w:type="spellStart"/>
      <w:r w:rsidRPr="00300515">
        <w:t>pédagogique</w:t>
      </w:r>
      <w:proofErr w:type="spellEnd"/>
      <w:r w:rsidRPr="00300515">
        <w:t xml:space="preserve"> </w:t>
      </w:r>
      <w:proofErr w:type="spellStart"/>
      <w:r w:rsidRPr="00300515">
        <w:t>alignée</w:t>
      </w:r>
      <w:proofErr w:type="spellEnd"/>
      <w:r w:rsidRPr="00300515">
        <w:t xml:space="preserve"> sur CECR et pratiques </w:t>
      </w:r>
      <w:proofErr w:type="spellStart"/>
      <w:r w:rsidRPr="00300515">
        <w:t>différenciées</w:t>
      </w:r>
      <w:proofErr w:type="spellEnd"/>
      <w:r w:rsidRPr="00300515">
        <w:t>.</w:t>
      </w:r>
    </w:p>
    <w:p w14:paraId="6EFA62D7" w14:textId="77777777" w:rsidR="00300515" w:rsidRPr="00300515" w:rsidRDefault="00300515" w:rsidP="00300515">
      <w:proofErr w:type="spellStart"/>
      <w:r w:rsidRPr="00300515">
        <w:rPr>
          <w:b/>
          <w:bCs/>
        </w:rPr>
        <w:t>Formatrice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en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Anglais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Exécutif</w:t>
      </w:r>
      <w:proofErr w:type="spellEnd"/>
      <w:r w:rsidRPr="00300515">
        <w:t xml:space="preserve"> – </w:t>
      </w:r>
      <w:proofErr w:type="spellStart"/>
      <w:r w:rsidRPr="00300515">
        <w:t>Learnlight</w:t>
      </w:r>
      <w:proofErr w:type="spellEnd"/>
      <w:r w:rsidRPr="00300515">
        <w:t xml:space="preserve"> </w:t>
      </w:r>
      <w:r w:rsidRPr="00300515">
        <w:rPr>
          <w:i/>
          <w:iCs/>
        </w:rPr>
        <w:t>(France, 2024)</w:t>
      </w:r>
    </w:p>
    <w:p w14:paraId="4837BB84" w14:textId="0FC227A3" w:rsidR="00300515" w:rsidRPr="00300515" w:rsidRDefault="00300515" w:rsidP="00300515">
      <w:pPr>
        <w:numPr>
          <w:ilvl w:val="0"/>
          <w:numId w:val="3"/>
        </w:numPr>
        <w:spacing w:after="0"/>
      </w:pPr>
      <w:r w:rsidRPr="00300515">
        <w:t xml:space="preserve">Coaching </w:t>
      </w:r>
      <w:proofErr w:type="spellStart"/>
      <w:r w:rsidRPr="00300515">
        <w:t>linguistique</w:t>
      </w:r>
      <w:proofErr w:type="spellEnd"/>
      <w:r w:rsidRPr="00300515">
        <w:t xml:space="preserve"> pour la Vice-</w:t>
      </w:r>
      <w:proofErr w:type="spellStart"/>
      <w:r w:rsidRPr="00300515">
        <w:t>Présidente</w:t>
      </w:r>
      <w:proofErr w:type="spellEnd"/>
      <w:r w:rsidRPr="00300515">
        <w:t xml:space="preserve"> RH, IT &amp; </w:t>
      </w:r>
      <w:proofErr w:type="spellStart"/>
      <w:r w:rsidRPr="00300515">
        <w:t>Logistique</w:t>
      </w:r>
      <w:proofErr w:type="spellEnd"/>
      <w:r w:rsidRPr="00300515">
        <w:t xml:space="preserve"> de </w:t>
      </w:r>
      <w:proofErr w:type="spellStart"/>
      <w:r w:rsidRPr="00300515">
        <w:t>l’Alliance</w:t>
      </w:r>
      <w:proofErr w:type="spellEnd"/>
      <w:r w:rsidRPr="00300515">
        <w:t xml:space="preserve"> Française.</w:t>
      </w:r>
      <w:r>
        <w:t xml:space="preserve"> </w:t>
      </w:r>
      <w:proofErr w:type="spellStart"/>
      <w:r w:rsidRPr="00300515">
        <w:t>Accompagnement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communication professionnelle, </w:t>
      </w:r>
      <w:proofErr w:type="spellStart"/>
      <w:r w:rsidRPr="00300515">
        <w:t>présentations</w:t>
      </w:r>
      <w:proofErr w:type="spellEnd"/>
      <w:r w:rsidRPr="00300515">
        <w:t xml:space="preserve"> et </w:t>
      </w:r>
      <w:proofErr w:type="spellStart"/>
      <w:r w:rsidRPr="00300515">
        <w:t>négociation</w:t>
      </w:r>
      <w:proofErr w:type="spellEnd"/>
      <w:r w:rsidRPr="00300515">
        <w:t>.</w:t>
      </w:r>
    </w:p>
    <w:p w14:paraId="1D21A04E" w14:textId="77777777" w:rsidR="00300515" w:rsidRPr="00300515" w:rsidRDefault="00300515" w:rsidP="00300515">
      <w:pPr>
        <w:spacing w:after="0"/>
      </w:pPr>
      <w:proofErr w:type="spellStart"/>
      <w:r w:rsidRPr="00300515">
        <w:rPr>
          <w:b/>
          <w:bCs/>
        </w:rPr>
        <w:t>Responsable</w:t>
      </w:r>
      <w:proofErr w:type="spellEnd"/>
      <w:r w:rsidRPr="00300515">
        <w:rPr>
          <w:b/>
          <w:bCs/>
        </w:rPr>
        <w:t xml:space="preserve"> de Département &amp; </w:t>
      </w:r>
      <w:proofErr w:type="spellStart"/>
      <w:r w:rsidRPr="00300515">
        <w:rPr>
          <w:b/>
          <w:bCs/>
        </w:rPr>
        <w:t>Enseignante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d’Anglais</w:t>
      </w:r>
      <w:proofErr w:type="spellEnd"/>
      <w:r w:rsidRPr="00300515">
        <w:t xml:space="preserve"> – Ministère de </w:t>
      </w:r>
      <w:proofErr w:type="spellStart"/>
      <w:r w:rsidRPr="00300515">
        <w:t>l’Éducation</w:t>
      </w:r>
      <w:proofErr w:type="spellEnd"/>
      <w:r w:rsidRPr="00300515">
        <w:t xml:space="preserve"> </w:t>
      </w:r>
      <w:r w:rsidRPr="00300515">
        <w:rPr>
          <w:i/>
          <w:iCs/>
        </w:rPr>
        <w:t>(ÉAU, 2010–2020)</w:t>
      </w:r>
    </w:p>
    <w:p w14:paraId="26F9818A" w14:textId="240E3BFB" w:rsidR="00300515" w:rsidRDefault="00300515" w:rsidP="00300515">
      <w:pPr>
        <w:numPr>
          <w:ilvl w:val="0"/>
          <w:numId w:val="4"/>
        </w:numPr>
        <w:spacing w:after="0"/>
      </w:pPr>
      <w:r w:rsidRPr="00300515">
        <w:t xml:space="preserve">Développement de </w:t>
      </w:r>
      <w:proofErr w:type="spellStart"/>
      <w:r w:rsidRPr="00300515">
        <w:t>projets</w:t>
      </w:r>
      <w:proofErr w:type="spellEnd"/>
      <w:r w:rsidRPr="00300515">
        <w:t xml:space="preserve"> </w:t>
      </w:r>
      <w:proofErr w:type="spellStart"/>
      <w:r w:rsidRPr="00300515">
        <w:t>pédagogiques</w:t>
      </w:r>
      <w:proofErr w:type="spellEnd"/>
      <w:r w:rsidRPr="00300515">
        <w:t xml:space="preserve"> </w:t>
      </w:r>
      <w:proofErr w:type="spellStart"/>
      <w:r w:rsidRPr="00300515">
        <w:t>basés</w:t>
      </w:r>
      <w:proofErr w:type="spellEnd"/>
      <w:r w:rsidRPr="00300515">
        <w:t xml:space="preserve"> sur </w:t>
      </w:r>
      <w:proofErr w:type="spellStart"/>
      <w:r w:rsidRPr="00300515">
        <w:t>apprentissage</w:t>
      </w:r>
      <w:proofErr w:type="spellEnd"/>
      <w:r w:rsidRPr="00300515">
        <w:t xml:space="preserve"> par </w:t>
      </w:r>
      <w:proofErr w:type="spellStart"/>
      <w:r w:rsidRPr="00300515">
        <w:t>projets</w:t>
      </w:r>
      <w:proofErr w:type="spellEnd"/>
      <w:r w:rsidRPr="00300515">
        <w:t xml:space="preserve">, standards et </w:t>
      </w:r>
      <w:proofErr w:type="spellStart"/>
      <w:r w:rsidRPr="00300515">
        <w:t>évaluations</w:t>
      </w:r>
      <w:proofErr w:type="spellEnd"/>
      <w:r w:rsidRPr="00300515">
        <w:t xml:space="preserve"> </w:t>
      </w:r>
      <w:proofErr w:type="spellStart"/>
      <w:r w:rsidRPr="00300515">
        <w:t>nationales</w:t>
      </w:r>
      <w:proofErr w:type="spellEnd"/>
      <w:r w:rsidRPr="00300515">
        <w:t>.</w:t>
      </w:r>
      <w:r>
        <w:t xml:space="preserve"> </w:t>
      </w:r>
      <w:r w:rsidRPr="00300515">
        <w:t xml:space="preserve">Supervision du département K-12 et </w:t>
      </w:r>
      <w:proofErr w:type="spellStart"/>
      <w:r w:rsidRPr="00300515">
        <w:t>harmonisation</w:t>
      </w:r>
      <w:proofErr w:type="spellEnd"/>
      <w:r w:rsidRPr="00300515">
        <w:t xml:space="preserve"> des pratiques </w:t>
      </w:r>
      <w:proofErr w:type="spellStart"/>
      <w:r w:rsidRPr="00300515">
        <w:t>d’enseignement.Développement</w:t>
      </w:r>
      <w:proofErr w:type="spellEnd"/>
      <w:r w:rsidRPr="00300515">
        <w:t xml:space="preserve"> de formations continues </w:t>
      </w:r>
      <w:proofErr w:type="spellStart"/>
      <w:r w:rsidRPr="00300515">
        <w:t>en</w:t>
      </w:r>
      <w:proofErr w:type="spellEnd"/>
      <w:r w:rsidRPr="00300515">
        <w:t xml:space="preserve"> EMI/CLIL et </w:t>
      </w:r>
      <w:proofErr w:type="spellStart"/>
      <w:r w:rsidRPr="00300515">
        <w:t>intégration</w:t>
      </w:r>
      <w:proofErr w:type="spellEnd"/>
      <w:r w:rsidRPr="00300515">
        <w:t xml:space="preserve"> des technologies </w:t>
      </w:r>
      <w:proofErr w:type="spellStart"/>
      <w:r w:rsidRPr="00300515">
        <w:t>éducatives</w:t>
      </w:r>
      <w:proofErr w:type="spellEnd"/>
      <w:r w:rsidRPr="00300515">
        <w:t>.</w:t>
      </w:r>
    </w:p>
    <w:p w14:paraId="4EEDCFAE" w14:textId="77777777" w:rsidR="00300515" w:rsidRPr="00300515" w:rsidRDefault="00300515" w:rsidP="00300515">
      <w:pPr>
        <w:numPr>
          <w:ilvl w:val="0"/>
          <w:numId w:val="4"/>
        </w:numPr>
        <w:spacing w:after="0"/>
      </w:pPr>
    </w:p>
    <w:p w14:paraId="4CEB56CF" w14:textId="77777777" w:rsidR="00300515" w:rsidRPr="00300515" w:rsidRDefault="00300515" w:rsidP="00300515">
      <w:proofErr w:type="spellStart"/>
      <w:r w:rsidRPr="00300515">
        <w:rPr>
          <w:b/>
          <w:bCs/>
        </w:rPr>
        <w:t>Enseignante</w:t>
      </w:r>
      <w:proofErr w:type="spellEnd"/>
      <w:r w:rsidRPr="00300515">
        <w:rPr>
          <w:b/>
          <w:bCs/>
        </w:rPr>
        <w:t xml:space="preserve"> Bilingue </w:t>
      </w:r>
      <w:proofErr w:type="spellStart"/>
      <w:r w:rsidRPr="00300515">
        <w:rPr>
          <w:b/>
          <w:bCs/>
        </w:rPr>
        <w:t>en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Éducation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Spécialisée</w:t>
      </w:r>
      <w:proofErr w:type="spellEnd"/>
      <w:r w:rsidRPr="00300515">
        <w:t xml:space="preserve"> – NYC DOE </w:t>
      </w:r>
      <w:r w:rsidRPr="00300515">
        <w:rPr>
          <w:i/>
          <w:iCs/>
        </w:rPr>
        <w:t>(États-Unis, 2006–2010)</w:t>
      </w:r>
    </w:p>
    <w:p w14:paraId="338C8624" w14:textId="6FCDD3F4" w:rsidR="00300515" w:rsidRPr="00300515" w:rsidRDefault="00300515" w:rsidP="00300515">
      <w:pPr>
        <w:numPr>
          <w:ilvl w:val="0"/>
          <w:numId w:val="5"/>
        </w:numPr>
      </w:pPr>
      <w:proofErr w:type="spellStart"/>
      <w:r w:rsidRPr="00300515">
        <w:lastRenderedPageBreak/>
        <w:t>Enseignement</w:t>
      </w:r>
      <w:proofErr w:type="spellEnd"/>
      <w:r w:rsidRPr="00300515">
        <w:t xml:space="preserve"> ESL </w:t>
      </w:r>
      <w:proofErr w:type="spellStart"/>
      <w:r w:rsidRPr="00300515">
        <w:t>auprès</w:t>
      </w:r>
      <w:proofErr w:type="spellEnd"/>
      <w:r w:rsidRPr="00300515">
        <w:t xml:space="preserve"> </w:t>
      </w:r>
      <w:proofErr w:type="spellStart"/>
      <w:r w:rsidRPr="00300515">
        <w:t>d’élèves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situation de </w:t>
      </w:r>
      <w:proofErr w:type="spellStart"/>
      <w:r w:rsidRPr="00300515">
        <w:t>handicap.Adaptation</w:t>
      </w:r>
      <w:proofErr w:type="spellEnd"/>
      <w:r w:rsidRPr="00300515">
        <w:t xml:space="preserve"> de </w:t>
      </w:r>
      <w:proofErr w:type="spellStart"/>
      <w:r w:rsidRPr="00300515">
        <w:t>contenus</w:t>
      </w:r>
      <w:proofErr w:type="spellEnd"/>
      <w:r w:rsidRPr="00300515">
        <w:t xml:space="preserve"> et supports pour </w:t>
      </w:r>
      <w:proofErr w:type="spellStart"/>
      <w:r w:rsidRPr="00300515">
        <w:t>favoriser</w:t>
      </w:r>
      <w:proofErr w:type="spellEnd"/>
      <w:r w:rsidRPr="00300515">
        <w:t xml:space="preserve"> acquisition </w:t>
      </w:r>
      <w:proofErr w:type="spellStart"/>
      <w:r w:rsidRPr="00300515">
        <w:t>linguistique</w:t>
      </w:r>
      <w:proofErr w:type="spellEnd"/>
      <w:r w:rsidRPr="00300515">
        <w:t xml:space="preserve"> et </w:t>
      </w:r>
      <w:proofErr w:type="spellStart"/>
      <w:r w:rsidRPr="00300515">
        <w:t>inclusion.Mise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</w:t>
      </w:r>
      <w:proofErr w:type="spellStart"/>
      <w:r w:rsidRPr="00300515">
        <w:t>œuvre</w:t>
      </w:r>
      <w:proofErr w:type="spellEnd"/>
      <w:r w:rsidRPr="00300515">
        <w:t xml:space="preserve"> de </w:t>
      </w:r>
      <w:proofErr w:type="spellStart"/>
      <w:r w:rsidRPr="00300515">
        <w:t>pédagogies</w:t>
      </w:r>
      <w:proofErr w:type="spellEnd"/>
      <w:r w:rsidRPr="00300515">
        <w:t xml:space="preserve"> </w:t>
      </w:r>
      <w:proofErr w:type="spellStart"/>
      <w:r w:rsidRPr="00300515">
        <w:t>différenciées</w:t>
      </w:r>
      <w:proofErr w:type="spellEnd"/>
      <w:r w:rsidRPr="00300515">
        <w:t xml:space="preserve"> et </w:t>
      </w:r>
      <w:proofErr w:type="spellStart"/>
      <w:r w:rsidRPr="00300515">
        <w:t>individualisées</w:t>
      </w:r>
      <w:proofErr w:type="spellEnd"/>
      <w:r w:rsidRPr="00300515">
        <w:t>.</w:t>
      </w:r>
    </w:p>
    <w:p w14:paraId="582DE635" w14:textId="77777777" w:rsidR="00300515" w:rsidRPr="00300515" w:rsidRDefault="00300515" w:rsidP="00300515">
      <w:pPr>
        <w:pStyle w:val="Subtitle"/>
      </w:pPr>
      <w:r w:rsidRPr="00300515">
        <w:t xml:space="preserve">Formation </w:t>
      </w:r>
      <w:proofErr w:type="spellStart"/>
      <w:r w:rsidRPr="00300515">
        <w:t>Académique</w:t>
      </w:r>
      <w:proofErr w:type="spellEnd"/>
    </w:p>
    <w:p w14:paraId="73E5575E" w14:textId="186BA7B3" w:rsidR="00300515" w:rsidRPr="00300515" w:rsidRDefault="00300515" w:rsidP="00300515">
      <w:pPr>
        <w:jc w:val="center"/>
      </w:pPr>
      <w:proofErr w:type="spellStart"/>
      <w:r w:rsidRPr="00300515">
        <w:rPr>
          <w:b/>
          <w:bCs/>
        </w:rPr>
        <w:t>Doctorat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Langue et </w:t>
      </w:r>
      <w:proofErr w:type="spellStart"/>
      <w:r w:rsidRPr="00300515">
        <w:t>Littératie</w:t>
      </w:r>
      <w:proofErr w:type="spellEnd"/>
      <w:r w:rsidRPr="00300515">
        <w:t xml:space="preserve"> – Université des </w:t>
      </w:r>
      <w:proofErr w:type="spellStart"/>
      <w:r w:rsidRPr="00300515">
        <w:t>Émirats</w:t>
      </w:r>
      <w:proofErr w:type="spellEnd"/>
      <w:r w:rsidRPr="00300515">
        <w:t xml:space="preserve"> </w:t>
      </w:r>
      <w:proofErr w:type="spellStart"/>
      <w:r w:rsidRPr="00300515">
        <w:t>Arabes</w:t>
      </w:r>
      <w:proofErr w:type="spellEnd"/>
      <w:r w:rsidRPr="00300515">
        <w:t xml:space="preserve"> Unis</w:t>
      </w:r>
    </w:p>
    <w:p w14:paraId="4055A25E" w14:textId="77777777" w:rsidR="00300515" w:rsidRPr="00300515" w:rsidRDefault="00300515" w:rsidP="00300515">
      <w:pPr>
        <w:jc w:val="center"/>
      </w:pPr>
      <w:r w:rsidRPr="00300515">
        <w:rPr>
          <w:b/>
          <w:bCs/>
        </w:rPr>
        <w:t>Master</w:t>
      </w:r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</w:t>
      </w:r>
      <w:proofErr w:type="spellStart"/>
      <w:r w:rsidRPr="00300515">
        <w:t>Éducation</w:t>
      </w:r>
      <w:proofErr w:type="spellEnd"/>
      <w:r w:rsidRPr="00300515">
        <w:t xml:space="preserve"> </w:t>
      </w:r>
      <w:proofErr w:type="spellStart"/>
      <w:r w:rsidRPr="00300515">
        <w:t>Spécialisée</w:t>
      </w:r>
      <w:proofErr w:type="spellEnd"/>
      <w:r w:rsidRPr="00300515">
        <w:t xml:space="preserve"> – City College of New York, États-Unis</w:t>
      </w:r>
    </w:p>
    <w:p w14:paraId="3042B54F" w14:textId="692AC8FD" w:rsidR="00300515" w:rsidRPr="00300515" w:rsidRDefault="00300515" w:rsidP="00300515">
      <w:pPr>
        <w:jc w:val="center"/>
      </w:pPr>
      <w:proofErr w:type="spellStart"/>
      <w:r w:rsidRPr="00300515">
        <w:rPr>
          <w:b/>
          <w:bCs/>
        </w:rPr>
        <w:t>Licence</w:t>
      </w:r>
      <w:proofErr w:type="spellEnd"/>
      <w:r w:rsidRPr="00300515">
        <w:t xml:space="preserve"> </w:t>
      </w:r>
      <w:proofErr w:type="spellStart"/>
      <w:r w:rsidRPr="00300515">
        <w:t>en</w:t>
      </w:r>
      <w:proofErr w:type="spellEnd"/>
      <w:r w:rsidRPr="00300515">
        <w:t xml:space="preserve"> Études </w:t>
      </w:r>
      <w:proofErr w:type="spellStart"/>
      <w:r w:rsidRPr="00300515">
        <w:t>Internationales</w:t>
      </w:r>
      <w:proofErr w:type="spellEnd"/>
      <w:r w:rsidRPr="00300515">
        <w:t xml:space="preserve"> – City College of New York, États-Unis</w:t>
      </w:r>
    </w:p>
    <w:p w14:paraId="0A326448" w14:textId="77777777" w:rsidR="00300515" w:rsidRPr="00300515" w:rsidRDefault="00300515" w:rsidP="00300515">
      <w:r w:rsidRPr="00300515">
        <w:pict w14:anchorId="1E08024B">
          <v:rect id="_x0000_i1028" style="width:0;height:1.5pt" o:hralign="center" o:hrstd="t" o:hr="t" fillcolor="#a0a0a0" stroked="f"/>
        </w:pict>
      </w:r>
    </w:p>
    <w:p w14:paraId="4A3DC3B2" w14:textId="77777777" w:rsidR="00300515" w:rsidRPr="00300515" w:rsidRDefault="00300515" w:rsidP="00300515">
      <w:pPr>
        <w:rPr>
          <w:b/>
          <w:bCs/>
        </w:rPr>
      </w:pPr>
      <w:proofErr w:type="spellStart"/>
      <w:r w:rsidRPr="00300515">
        <w:rPr>
          <w:b/>
          <w:bCs/>
        </w:rPr>
        <w:t>Programmes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Pédagogiques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Sélectionnés</w:t>
      </w:r>
      <w:proofErr w:type="spellEnd"/>
    </w:p>
    <w:p w14:paraId="3E895D94" w14:textId="77777777" w:rsidR="00300515" w:rsidRPr="00300515" w:rsidRDefault="00300515" w:rsidP="00300515">
      <w:pPr>
        <w:numPr>
          <w:ilvl w:val="0"/>
          <w:numId w:val="7"/>
        </w:numPr>
      </w:pPr>
      <w:proofErr w:type="spellStart"/>
      <w:r w:rsidRPr="00300515">
        <w:rPr>
          <w:b/>
          <w:bCs/>
        </w:rPr>
        <w:t>Spécialiste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en</w:t>
      </w:r>
      <w:proofErr w:type="spellEnd"/>
      <w:r w:rsidRPr="00300515">
        <w:rPr>
          <w:b/>
          <w:bCs/>
        </w:rPr>
        <w:t xml:space="preserve"> Langue Anglaise, </w:t>
      </w:r>
      <w:proofErr w:type="spellStart"/>
      <w:r w:rsidRPr="00300515">
        <w:rPr>
          <w:b/>
          <w:bCs/>
        </w:rPr>
        <w:t>Irak</w:t>
      </w:r>
      <w:proofErr w:type="spellEnd"/>
      <w:r w:rsidRPr="00300515">
        <w:rPr>
          <w:b/>
          <w:bCs/>
        </w:rPr>
        <w:t xml:space="preserve"> (2025, U.S. Department of State)</w:t>
      </w:r>
      <w:r w:rsidRPr="00300515">
        <w:t xml:space="preserve"> – </w:t>
      </w:r>
      <w:proofErr w:type="spellStart"/>
      <w:r w:rsidRPr="00300515">
        <w:t>Programme</w:t>
      </w:r>
      <w:proofErr w:type="spellEnd"/>
      <w:r w:rsidRPr="00300515">
        <w:t xml:space="preserve"> </w:t>
      </w:r>
      <w:proofErr w:type="spellStart"/>
      <w:r w:rsidRPr="00300515">
        <w:t>virtuel</w:t>
      </w:r>
      <w:proofErr w:type="spellEnd"/>
      <w:r w:rsidRPr="00300515">
        <w:t xml:space="preserve"> de 98h pour </w:t>
      </w:r>
      <w:proofErr w:type="spellStart"/>
      <w:r w:rsidRPr="00300515">
        <w:t>futurs</w:t>
      </w:r>
      <w:proofErr w:type="spellEnd"/>
      <w:r w:rsidRPr="00300515">
        <w:t xml:space="preserve"> </w:t>
      </w:r>
      <w:proofErr w:type="spellStart"/>
      <w:r w:rsidRPr="00300515">
        <w:t>enseignants</w:t>
      </w:r>
      <w:proofErr w:type="spellEnd"/>
      <w:r w:rsidRPr="00300515">
        <w:t xml:space="preserve"> (Université de Duhok).</w:t>
      </w:r>
    </w:p>
    <w:p w14:paraId="36D7CF68" w14:textId="77777777" w:rsidR="00300515" w:rsidRPr="00300515" w:rsidRDefault="00300515" w:rsidP="00300515">
      <w:pPr>
        <w:numPr>
          <w:ilvl w:val="0"/>
          <w:numId w:val="7"/>
        </w:numPr>
      </w:pPr>
      <w:proofErr w:type="spellStart"/>
      <w:r w:rsidRPr="00300515">
        <w:rPr>
          <w:b/>
          <w:bCs/>
        </w:rPr>
        <w:t>Spécialiste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en</w:t>
      </w:r>
      <w:proofErr w:type="spellEnd"/>
      <w:r w:rsidRPr="00300515">
        <w:rPr>
          <w:b/>
          <w:bCs/>
        </w:rPr>
        <w:t xml:space="preserve"> Langue Anglaise, </w:t>
      </w:r>
      <w:proofErr w:type="spellStart"/>
      <w:r w:rsidRPr="00300515">
        <w:rPr>
          <w:b/>
          <w:bCs/>
        </w:rPr>
        <w:t>Bahreïn</w:t>
      </w:r>
      <w:proofErr w:type="spellEnd"/>
      <w:r w:rsidRPr="00300515">
        <w:rPr>
          <w:b/>
          <w:bCs/>
        </w:rPr>
        <w:t xml:space="preserve"> (2024–2025, U.S. Department of State)</w:t>
      </w:r>
      <w:r w:rsidRPr="00300515">
        <w:t xml:space="preserve"> – Série de </w:t>
      </w:r>
      <w:proofErr w:type="spellStart"/>
      <w:r w:rsidRPr="00300515">
        <w:t>webinaires</w:t>
      </w:r>
      <w:proofErr w:type="spellEnd"/>
      <w:r w:rsidRPr="00300515">
        <w:t xml:space="preserve"> </w:t>
      </w:r>
      <w:proofErr w:type="spellStart"/>
      <w:r w:rsidRPr="00300515">
        <w:t>inclusifs</w:t>
      </w:r>
      <w:proofErr w:type="spellEnd"/>
      <w:r w:rsidRPr="00300515">
        <w:t xml:space="preserve"> pour Bahrain Teachers College.</w:t>
      </w:r>
    </w:p>
    <w:p w14:paraId="103C9E0E" w14:textId="77777777" w:rsidR="00300515" w:rsidRPr="00300515" w:rsidRDefault="00300515" w:rsidP="00300515">
      <w:pPr>
        <w:numPr>
          <w:ilvl w:val="0"/>
          <w:numId w:val="7"/>
        </w:numPr>
      </w:pPr>
      <w:proofErr w:type="spellStart"/>
      <w:r w:rsidRPr="00300515">
        <w:rPr>
          <w:b/>
          <w:bCs/>
        </w:rPr>
        <w:t>Conceptrice</w:t>
      </w:r>
      <w:proofErr w:type="spellEnd"/>
      <w:r w:rsidRPr="00300515">
        <w:rPr>
          <w:b/>
          <w:bCs/>
        </w:rPr>
        <w:t xml:space="preserve"> de Cours, NYU Paris &amp; Paris School of Business (2022)</w:t>
      </w:r>
      <w:r w:rsidRPr="00300515">
        <w:t xml:space="preserve"> – Application CLIL pour francophones dans </w:t>
      </w:r>
      <w:proofErr w:type="spellStart"/>
      <w:r w:rsidRPr="00300515">
        <w:t>l’enseignement</w:t>
      </w:r>
      <w:proofErr w:type="spellEnd"/>
      <w:r w:rsidRPr="00300515">
        <w:t xml:space="preserve"> supérieur.</w:t>
      </w:r>
    </w:p>
    <w:p w14:paraId="00882754" w14:textId="77777777" w:rsidR="00300515" w:rsidRPr="00300515" w:rsidRDefault="00300515" w:rsidP="00300515">
      <w:pPr>
        <w:numPr>
          <w:ilvl w:val="0"/>
          <w:numId w:val="7"/>
        </w:numPr>
      </w:pPr>
      <w:proofErr w:type="spellStart"/>
      <w:r w:rsidRPr="00300515">
        <w:rPr>
          <w:b/>
          <w:bCs/>
        </w:rPr>
        <w:t>Conceptrice</w:t>
      </w:r>
      <w:proofErr w:type="spellEnd"/>
      <w:r w:rsidRPr="00300515">
        <w:rPr>
          <w:b/>
          <w:bCs/>
        </w:rPr>
        <w:t xml:space="preserve"> de </w:t>
      </w:r>
      <w:proofErr w:type="spellStart"/>
      <w:r w:rsidRPr="00300515">
        <w:rPr>
          <w:b/>
          <w:bCs/>
        </w:rPr>
        <w:t>Programme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Émotionnel</w:t>
      </w:r>
      <w:proofErr w:type="spellEnd"/>
      <w:r w:rsidRPr="00300515">
        <w:rPr>
          <w:b/>
          <w:bCs/>
        </w:rPr>
        <w:t>, École Marcel (France, 2021)</w:t>
      </w:r>
      <w:r w:rsidRPr="00300515">
        <w:t xml:space="preserve"> – Curriculum </w:t>
      </w:r>
      <w:proofErr w:type="spellStart"/>
      <w:r w:rsidRPr="00300515">
        <w:t>d’alphabétisation</w:t>
      </w:r>
      <w:proofErr w:type="spellEnd"/>
      <w:r w:rsidRPr="00300515">
        <w:t xml:space="preserve"> </w:t>
      </w:r>
      <w:proofErr w:type="spellStart"/>
      <w:r w:rsidRPr="00300515">
        <w:t>émotionnelle</w:t>
      </w:r>
      <w:proofErr w:type="spellEnd"/>
      <w:r w:rsidRPr="00300515">
        <w:t xml:space="preserve"> (</w:t>
      </w:r>
      <w:proofErr w:type="spellStart"/>
      <w:r w:rsidRPr="00300515">
        <w:t>lexique</w:t>
      </w:r>
      <w:proofErr w:type="spellEnd"/>
      <w:r w:rsidRPr="00300515">
        <w:t xml:space="preserve"> des </w:t>
      </w:r>
      <w:proofErr w:type="spellStart"/>
      <w:r w:rsidRPr="00300515">
        <w:t>émotions</w:t>
      </w:r>
      <w:proofErr w:type="spellEnd"/>
      <w:r w:rsidRPr="00300515">
        <w:t xml:space="preserve">) </w:t>
      </w:r>
      <w:proofErr w:type="spellStart"/>
      <w:r w:rsidRPr="00300515">
        <w:t>intégré</w:t>
      </w:r>
      <w:proofErr w:type="spellEnd"/>
      <w:r w:rsidRPr="00300515">
        <w:t xml:space="preserve"> à </w:t>
      </w:r>
      <w:proofErr w:type="spellStart"/>
      <w:r w:rsidRPr="00300515">
        <w:t>l’anglais</w:t>
      </w:r>
      <w:proofErr w:type="spellEnd"/>
      <w:r w:rsidRPr="00300515">
        <w:t xml:space="preserve"> (CECR A1–B1).</w:t>
      </w:r>
    </w:p>
    <w:p w14:paraId="02596363" w14:textId="77777777" w:rsidR="00300515" w:rsidRPr="00300515" w:rsidRDefault="00300515" w:rsidP="00300515">
      <w:r w:rsidRPr="00300515">
        <w:pict w14:anchorId="344CB06B">
          <v:rect id="_x0000_i1029" style="width:0;height:1.5pt" o:hralign="center" o:hrstd="t" o:hr="t" fillcolor="#a0a0a0" stroked="f"/>
        </w:pict>
      </w:r>
    </w:p>
    <w:p w14:paraId="3A468457" w14:textId="77777777" w:rsidR="00300515" w:rsidRPr="00300515" w:rsidRDefault="00300515" w:rsidP="00300515">
      <w:pPr>
        <w:rPr>
          <w:b/>
          <w:bCs/>
        </w:rPr>
      </w:pPr>
      <w:r w:rsidRPr="00300515">
        <w:rPr>
          <w:b/>
          <w:bCs/>
        </w:rPr>
        <w:t xml:space="preserve">Recherche &amp; </w:t>
      </w:r>
      <w:proofErr w:type="spellStart"/>
      <w:r w:rsidRPr="00300515">
        <w:rPr>
          <w:b/>
          <w:bCs/>
        </w:rPr>
        <w:t>Conférences</w:t>
      </w:r>
      <w:proofErr w:type="spellEnd"/>
      <w:r w:rsidRPr="00300515">
        <w:rPr>
          <w:b/>
          <w:bCs/>
        </w:rPr>
        <w:t xml:space="preserve"> </w:t>
      </w:r>
      <w:proofErr w:type="spellStart"/>
      <w:r w:rsidRPr="00300515">
        <w:rPr>
          <w:b/>
          <w:bCs/>
        </w:rPr>
        <w:t>Sélectionnées</w:t>
      </w:r>
      <w:proofErr w:type="spellEnd"/>
    </w:p>
    <w:p w14:paraId="3E4FC57F" w14:textId="77777777" w:rsidR="00300515" w:rsidRPr="00300515" w:rsidRDefault="00300515" w:rsidP="00300515">
      <w:pPr>
        <w:numPr>
          <w:ilvl w:val="0"/>
          <w:numId w:val="8"/>
        </w:numPr>
      </w:pPr>
      <w:r w:rsidRPr="00300515">
        <w:rPr>
          <w:b/>
          <w:bCs/>
        </w:rPr>
        <w:t>AERA (2023, 2025)</w:t>
      </w:r>
      <w:r w:rsidRPr="00300515">
        <w:t xml:space="preserve"> – </w:t>
      </w:r>
      <w:proofErr w:type="spellStart"/>
      <w:r w:rsidRPr="00300515">
        <w:t>Évaluatrice</w:t>
      </w:r>
      <w:proofErr w:type="spellEnd"/>
      <w:r w:rsidRPr="00300515">
        <w:t xml:space="preserve"> et </w:t>
      </w:r>
      <w:proofErr w:type="spellStart"/>
      <w:r w:rsidRPr="00300515">
        <w:t>contributrice</w:t>
      </w:r>
      <w:proofErr w:type="spellEnd"/>
      <w:r w:rsidRPr="00300515">
        <w:t xml:space="preserve"> (</w:t>
      </w:r>
      <w:proofErr w:type="spellStart"/>
      <w:r w:rsidRPr="00300515">
        <w:t>domaines</w:t>
      </w:r>
      <w:proofErr w:type="spellEnd"/>
      <w:r w:rsidRPr="00300515">
        <w:t xml:space="preserve"> : </w:t>
      </w:r>
      <w:proofErr w:type="spellStart"/>
      <w:r w:rsidRPr="00300515">
        <w:t>bilinguisme</w:t>
      </w:r>
      <w:proofErr w:type="spellEnd"/>
      <w:r w:rsidRPr="00300515">
        <w:t xml:space="preserve">, formation des </w:t>
      </w:r>
      <w:proofErr w:type="spellStart"/>
      <w:r w:rsidRPr="00300515">
        <w:t>enseignants</w:t>
      </w:r>
      <w:proofErr w:type="spellEnd"/>
      <w:r w:rsidRPr="00300515">
        <w:t>, CLIL).</w:t>
      </w:r>
    </w:p>
    <w:p w14:paraId="15587A19" w14:textId="77777777" w:rsidR="00300515" w:rsidRPr="00300515" w:rsidRDefault="00300515" w:rsidP="00300515">
      <w:pPr>
        <w:numPr>
          <w:ilvl w:val="0"/>
          <w:numId w:val="8"/>
        </w:numPr>
      </w:pPr>
      <w:r w:rsidRPr="00300515">
        <w:rPr>
          <w:b/>
          <w:bCs/>
        </w:rPr>
        <w:t>Gulf Comparative Education Society (2023)</w:t>
      </w:r>
      <w:r w:rsidRPr="00300515">
        <w:t xml:space="preserve"> – Impact des politiques </w:t>
      </w:r>
      <w:proofErr w:type="spellStart"/>
      <w:r w:rsidRPr="00300515">
        <w:t>éducatives</w:t>
      </w:r>
      <w:proofErr w:type="spellEnd"/>
      <w:r w:rsidRPr="00300515">
        <w:t xml:space="preserve"> aux ÉAU sur </w:t>
      </w:r>
      <w:proofErr w:type="spellStart"/>
      <w:r w:rsidRPr="00300515">
        <w:t>l’enseignement</w:t>
      </w:r>
      <w:proofErr w:type="spellEnd"/>
      <w:r w:rsidRPr="00300515">
        <w:t xml:space="preserve"> supérieur.</w:t>
      </w:r>
    </w:p>
    <w:p w14:paraId="7E50C634" w14:textId="77777777" w:rsidR="00300515" w:rsidRPr="00300515" w:rsidRDefault="00300515" w:rsidP="00300515">
      <w:pPr>
        <w:numPr>
          <w:ilvl w:val="0"/>
          <w:numId w:val="8"/>
        </w:numPr>
      </w:pPr>
      <w:r w:rsidRPr="00300515">
        <w:rPr>
          <w:b/>
          <w:bCs/>
        </w:rPr>
        <w:t>Education, Teaching &amp; Learning Conference (2023)</w:t>
      </w:r>
      <w:r w:rsidRPr="00300515">
        <w:t xml:space="preserve"> – Exigences </w:t>
      </w:r>
      <w:proofErr w:type="spellStart"/>
      <w:r w:rsidRPr="00300515">
        <w:t>linguistiques</w:t>
      </w:r>
      <w:proofErr w:type="spellEnd"/>
      <w:r w:rsidRPr="00300515">
        <w:t xml:space="preserve"> et impact sur les </w:t>
      </w:r>
      <w:proofErr w:type="spellStart"/>
      <w:r w:rsidRPr="00300515">
        <w:t>professionnels</w:t>
      </w:r>
      <w:proofErr w:type="spellEnd"/>
      <w:r w:rsidRPr="00300515">
        <w:t>.</w:t>
      </w:r>
    </w:p>
    <w:p w14:paraId="7BD0B0C6" w14:textId="77777777" w:rsidR="00300515" w:rsidRPr="00300515" w:rsidRDefault="00300515" w:rsidP="00300515">
      <w:pPr>
        <w:numPr>
          <w:ilvl w:val="0"/>
          <w:numId w:val="8"/>
        </w:numPr>
      </w:pPr>
      <w:proofErr w:type="spellStart"/>
      <w:r w:rsidRPr="00300515">
        <w:rPr>
          <w:b/>
          <w:bCs/>
        </w:rPr>
        <w:t>Thèse</w:t>
      </w:r>
      <w:proofErr w:type="spellEnd"/>
      <w:r w:rsidRPr="00300515">
        <w:rPr>
          <w:b/>
          <w:bCs/>
        </w:rPr>
        <w:t xml:space="preserve"> de </w:t>
      </w:r>
      <w:proofErr w:type="spellStart"/>
      <w:r w:rsidRPr="00300515">
        <w:rPr>
          <w:b/>
          <w:bCs/>
        </w:rPr>
        <w:t>doctorat</w:t>
      </w:r>
      <w:proofErr w:type="spellEnd"/>
      <w:r w:rsidRPr="00300515">
        <w:rPr>
          <w:b/>
          <w:bCs/>
        </w:rPr>
        <w:t xml:space="preserve"> (UAEU)</w:t>
      </w:r>
      <w:r w:rsidRPr="00300515">
        <w:t xml:space="preserve"> – Étude </w:t>
      </w:r>
      <w:proofErr w:type="spellStart"/>
      <w:r w:rsidRPr="00300515">
        <w:t>mixte</w:t>
      </w:r>
      <w:proofErr w:type="spellEnd"/>
      <w:r w:rsidRPr="00300515">
        <w:t xml:space="preserve"> </w:t>
      </w:r>
      <w:proofErr w:type="spellStart"/>
      <w:r w:rsidRPr="00300515">
        <w:t>séquentielle</w:t>
      </w:r>
      <w:proofErr w:type="spellEnd"/>
      <w:r w:rsidRPr="00300515">
        <w:t xml:space="preserve"> </w:t>
      </w:r>
      <w:proofErr w:type="spellStart"/>
      <w:r w:rsidRPr="00300515">
        <w:t>exploratoire</w:t>
      </w:r>
      <w:proofErr w:type="spellEnd"/>
      <w:r w:rsidRPr="00300515">
        <w:t xml:space="preserve"> sur </w:t>
      </w:r>
      <w:proofErr w:type="spellStart"/>
      <w:r w:rsidRPr="00300515">
        <w:t>l’anglais</w:t>
      </w:r>
      <w:proofErr w:type="spellEnd"/>
      <w:r w:rsidRPr="00300515">
        <w:t xml:space="preserve"> langue </w:t>
      </w:r>
      <w:proofErr w:type="spellStart"/>
      <w:r w:rsidRPr="00300515">
        <w:t>d’enseignement</w:t>
      </w:r>
      <w:proofErr w:type="spellEnd"/>
      <w:r w:rsidRPr="00300515">
        <w:t xml:space="preserve"> (EMI).</w:t>
      </w:r>
    </w:p>
    <w:p w14:paraId="38A0A27C" w14:textId="77777777" w:rsidR="00300515" w:rsidRDefault="00300515"/>
    <w:sectPr w:rsidR="00300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7CE"/>
    <w:multiLevelType w:val="multilevel"/>
    <w:tmpl w:val="BA54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E646E"/>
    <w:multiLevelType w:val="multilevel"/>
    <w:tmpl w:val="527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52ED0"/>
    <w:multiLevelType w:val="multilevel"/>
    <w:tmpl w:val="4B8E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30942"/>
    <w:multiLevelType w:val="multilevel"/>
    <w:tmpl w:val="A804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1266F"/>
    <w:multiLevelType w:val="multilevel"/>
    <w:tmpl w:val="50C2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34184"/>
    <w:multiLevelType w:val="multilevel"/>
    <w:tmpl w:val="6938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3CA2"/>
    <w:multiLevelType w:val="multilevel"/>
    <w:tmpl w:val="C43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C29A7"/>
    <w:multiLevelType w:val="multilevel"/>
    <w:tmpl w:val="442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10896">
    <w:abstractNumId w:val="5"/>
  </w:num>
  <w:num w:numId="2" w16cid:durableId="994456842">
    <w:abstractNumId w:val="6"/>
  </w:num>
  <w:num w:numId="3" w16cid:durableId="1661690794">
    <w:abstractNumId w:val="0"/>
  </w:num>
  <w:num w:numId="4" w16cid:durableId="1338732256">
    <w:abstractNumId w:val="2"/>
  </w:num>
  <w:num w:numId="5" w16cid:durableId="245505487">
    <w:abstractNumId w:val="7"/>
  </w:num>
  <w:num w:numId="6" w16cid:durableId="1236353199">
    <w:abstractNumId w:val="4"/>
  </w:num>
  <w:num w:numId="7" w16cid:durableId="1248340278">
    <w:abstractNumId w:val="3"/>
  </w:num>
  <w:num w:numId="8" w16cid:durableId="139808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BAJjS0NjIwNDI0tjMyUdpeDU4uLM/DyQAsNaAHUo0FEsAAAA"/>
  </w:docVars>
  <w:rsids>
    <w:rsidRoot w:val="00300515"/>
    <w:rsid w:val="00300515"/>
    <w:rsid w:val="0043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47E69"/>
  <w15:chartTrackingRefBased/>
  <w15:docId w15:val="{CF59629F-0673-4799-9186-3A537162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3081</Characters>
  <Application>Microsoft Office Word</Application>
  <DocSecurity>0</DocSecurity>
  <Lines>65</Lines>
  <Paragraphs>41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Sabahet Bruncaj</dc:creator>
  <cp:keywords/>
  <dc:description/>
  <cp:lastModifiedBy>Sabahet Bruncaj</cp:lastModifiedBy>
  <cp:revision>1</cp:revision>
  <dcterms:created xsi:type="dcterms:W3CDTF">2025-08-18T12:31:00Z</dcterms:created>
  <dcterms:modified xsi:type="dcterms:W3CDTF">2025-08-18T12:38:00Z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8d3325ed-4192-4ab6-9193-4e2d9a3aec3a</vt:lpwstr>
  </property>
</Properties>
</file>