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Gachet Bruno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 xml:space="preserve">Né le 19/12/1964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89 rue saint eutrope</w:t>
        <w:tab/>
        <w:tab/>
        <w:tab/>
        <w:tab/>
        <w:tab/>
        <w:tab/>
        <w:tab/>
        <w:t xml:space="preserve">Mail :br.gachet@laposte.net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17100 SAINTES</w:t>
        <w:tab/>
        <w:tab/>
        <w:tab/>
        <w:tab/>
        <w:tab/>
        <w:tab/>
        <w:tab/>
        <w:tab/>
        <w:t xml:space="preserve">Tel :0637824459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ab/>
        <w:tab/>
        <w:t xml:space="preserve">Permis B et BE   véhiculé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AGENT D’ENTRETIEN DES ESPACES VERTS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COMPETENCES PROFESSIONNELLES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Création et entretien des espaces vert , bâtiments communaux , voirie, Entretien et maintenance à la gestion urbaine de proximité , ramassage et évacuation des déchets urbains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Tonte de pelouse – taille d’arbustes, haies- petite maçonnerie paysagère : Bordures, fontaines, clôtures, élaboration de terrasses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EXPERIENCES PROFESSIONNELLES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05/06/2018       31/08/2020   Agent de dechetterie vivracif TONNAY-CHARENTE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05/2014 à 09/2017         Adjoint technique </w:t>
        <w:tab/>
        <w:tab/>
        <w:tab/>
        <w:t xml:space="preserve">Ville de MAZERAY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09/2013 à 06/2014        Adjoint technique</w:t>
        <w:tab/>
        <w:tab/>
        <w:tab/>
        <w:t xml:space="preserve">Ville de Saint Georges des Coteaux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07/2012 à 09/2013        Adjoint technique </w:t>
        <w:tab/>
        <w:tab/>
        <w:tab/>
        <w:t xml:space="preserve">Ville de SAINTES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05/2009à 11/2011        Adjoint technique </w:t>
        <w:tab/>
        <w:tab/>
        <w:tab/>
        <w:t xml:space="preserve">Ville de  MAZERAY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04/2009 à 09/2009     Ouvrier paysager </w:t>
        <w:tab/>
        <w:tab/>
        <w:tab/>
        <w:tab/>
        <w:t xml:space="preserve"> Bardet-Victor à St Jean d’ ANGELY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10/2004 à 03/2008       Adjoint technique </w:t>
        <w:tab/>
        <w:tab/>
        <w:tab/>
        <w:t xml:space="preserve">Ville  de Cherbonnieres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09/1980 à 09/2003    Cuisinier en traditionnelle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DIPLOMES ET FORMATIONS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1982 : C A P de cuisine traditionnelle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 : CAPA en travaux paysagers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2017 : Formation à la taille de vigne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2017 : Formation de sauveteur secouriste du travail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2018:CCP1 formation entretien espaces verts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