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702F2" w14:textId="77777777" w:rsidR="00992E20" w:rsidRPr="00992E20" w:rsidRDefault="00992E20" w:rsidP="00992E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  <w:r w:rsidRPr="00992E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Faye S.A.S. en quelques mots</w:t>
      </w:r>
    </w:p>
    <w:p w14:paraId="47F2E51F" w14:textId="4B5D43FF" w:rsidR="00034C7B" w:rsidRDefault="00992E20" w:rsidP="00992E20">
      <w:r>
        <w:t>Créatrice d’objets de décoration, Faye S.A.S. s’adresse aux professionnels en proposant des univers décoratifs variés pour la maison et le jardin.</w:t>
      </w:r>
      <w:r>
        <w:br/>
      </w:r>
      <w:r>
        <w:br/>
        <w:t>Avec un savoir-faire riche de plus de 50 ans d’expérience dans l’univers de la décoration, Faye S.A.S. a développé sa marque Efya Déco et propose plus de 8 000 références.</w:t>
      </w:r>
      <w:r>
        <w:br/>
      </w:r>
      <w:r>
        <w:br/>
        <w:t>Aujourd’hui, plus de 7 000 clients nous font confiance au niveau national et international grâce à notre service export.</w:t>
      </w:r>
    </w:p>
    <w:p w14:paraId="54066155" w14:textId="13D0CF9A" w:rsidR="00992E20" w:rsidRDefault="00992E20" w:rsidP="00992E20"/>
    <w:p w14:paraId="22557CEF" w14:textId="2C8A096B" w:rsidR="00992E20" w:rsidRDefault="00992E20" w:rsidP="00992E20">
      <w:pPr>
        <w:pStyle w:val="Titre5"/>
      </w:pPr>
      <w:r>
        <w:t>Des créations originales</w:t>
      </w:r>
    </w:p>
    <w:p w14:paraId="469825C4" w14:textId="2EA06B6E" w:rsidR="00992E20" w:rsidRDefault="00992E20" w:rsidP="00992E20">
      <w:r>
        <w:t xml:space="preserve">Notre bureau de création vous propose des gammes inédites pour mieux répondre à vos envies. Notre équipe de designers adapte diverses matières aux décors tendances pour des créations originales. </w:t>
      </w:r>
      <w:r>
        <w:br/>
      </w:r>
      <w:r>
        <w:br/>
      </w:r>
      <w:r>
        <w:rPr>
          <w:rStyle w:val="lev"/>
        </w:rPr>
        <w:t>Une force de vente dynamique et compétente</w:t>
      </w:r>
      <w:r>
        <w:br/>
        <w:t xml:space="preserve">Notre équipe commerciale couvre l’ensemble du territoire national ainsi que l’Italie, la Belgique, l'Espagne et le Portugal. Au total, </w:t>
      </w:r>
      <w:r w:rsidR="001C4665">
        <w:t>plus de 20</w:t>
      </w:r>
      <w:r>
        <w:t xml:space="preserve"> commerciaux expérimentés sont à votre disposition. Disposant du catalogue complet de nos produits, ils sont à votre écoute pour vous apporter conseils et suggestions.</w:t>
      </w:r>
      <w:r>
        <w:br/>
      </w:r>
      <w:r>
        <w:rPr>
          <w:b/>
          <w:bCs/>
        </w:rPr>
        <w:br/>
      </w:r>
      <w:r>
        <w:rPr>
          <w:rStyle w:val="lev"/>
        </w:rPr>
        <w:t>Faye S.A.S. s’expose</w:t>
      </w:r>
      <w:r>
        <w:br/>
        <w:t>A chaque nouvelle saison, Faye S.A.S. vient vous présenter ses nouveautés, en janvier et en septembre, sur les salons internationaux Maison et Objet à Paris mais également HOMI à Milan. La société est également présente aux salons Hexagone et</w:t>
      </w:r>
      <w:r w:rsidR="00180AE1">
        <w:t xml:space="preserve"> au salon</w:t>
      </w:r>
      <w:r>
        <w:t xml:space="preserve"> Bisou.</w:t>
      </w:r>
    </w:p>
    <w:p w14:paraId="642C1867" w14:textId="77777777" w:rsidR="00992E20" w:rsidRDefault="00992E20" w:rsidP="00992E20">
      <w:pPr>
        <w:pStyle w:val="Titre5"/>
      </w:pPr>
      <w:r>
        <w:t xml:space="preserve">Un showroom permanent est à votre disposition : </w:t>
      </w:r>
    </w:p>
    <w:p w14:paraId="0AB10395" w14:textId="77777777" w:rsidR="00992E20" w:rsidRDefault="00992E20" w:rsidP="00992E20">
      <w:r>
        <w:rPr>
          <w:rStyle w:val="lev"/>
        </w:rPr>
        <w:t xml:space="preserve">BLANQUEFORT (33) </w:t>
      </w:r>
      <w:r>
        <w:rPr>
          <w:b/>
          <w:bCs/>
        </w:rPr>
        <w:br/>
      </w:r>
      <w:r>
        <w:t>Plus de 600 m² au siège social</w:t>
      </w:r>
      <w:r>
        <w:br/>
        <w:t xml:space="preserve">Ouvert du lundi au vendredi de 8h30 à 12h30 et de 13h45 à 17h30. </w:t>
      </w:r>
      <w:r>
        <w:br/>
        <w:t>4 rue François Coli, 33290 Blanquefort</w:t>
      </w:r>
    </w:p>
    <w:p w14:paraId="1367FAA0" w14:textId="77777777" w:rsidR="00992E20" w:rsidRPr="00992E20" w:rsidRDefault="00992E20" w:rsidP="00992E20"/>
    <w:p w14:paraId="4CB8F2A1" w14:textId="77777777" w:rsidR="00992E20" w:rsidRPr="00992E20" w:rsidRDefault="00992E20" w:rsidP="00992E20"/>
    <w:sectPr w:rsidR="00992E20" w:rsidRPr="00992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E3"/>
    <w:rsid w:val="000007B2"/>
    <w:rsid w:val="00034C7B"/>
    <w:rsid w:val="000C0121"/>
    <w:rsid w:val="00180AE1"/>
    <w:rsid w:val="001C4665"/>
    <w:rsid w:val="002D299B"/>
    <w:rsid w:val="00432A76"/>
    <w:rsid w:val="0076778B"/>
    <w:rsid w:val="00992E20"/>
    <w:rsid w:val="009F41C9"/>
    <w:rsid w:val="00A60AB2"/>
    <w:rsid w:val="00E52884"/>
    <w:rsid w:val="00F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AB42"/>
  <w15:chartTrackingRefBased/>
  <w15:docId w15:val="{EE5661F2-412F-445B-B4AD-FC7DC668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92E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E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4C7B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92E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92E2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ev">
    <w:name w:val="Strong"/>
    <w:basedOn w:val="Policepardfaut"/>
    <w:uiPriority w:val="22"/>
    <w:qFormat/>
    <w:rsid w:val="00992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HOUGA</dc:creator>
  <cp:keywords/>
  <dc:description/>
  <cp:lastModifiedBy>Lea NADALIE</cp:lastModifiedBy>
  <cp:revision>2</cp:revision>
  <dcterms:created xsi:type="dcterms:W3CDTF">2023-04-03T14:42:00Z</dcterms:created>
  <dcterms:modified xsi:type="dcterms:W3CDTF">2023-04-03T14:42:00Z</dcterms:modified>
</cp:coreProperties>
</file>